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57BC11" w14:textId="77777777" w:rsidR="00DD3D99" w:rsidRPr="00F50024" w:rsidRDefault="00B01DC7" w:rsidP="00DD3D99">
      <w:pPr>
        <w:pStyle w:val="Blockquote"/>
        <w:spacing w:before="0" w:after="0"/>
        <w:ind w:left="0" w:right="0"/>
        <w:rPr>
          <w:rFonts w:ascii="Tahoma" w:hAnsi="Tahoma" w:cs="Tahoma"/>
          <w:sz w:val="22"/>
          <w:szCs w:val="22"/>
        </w:rPr>
      </w:pPr>
      <w:r w:rsidRPr="00F50024">
        <w:rPr>
          <w:rFonts w:ascii="Tahoma" w:hAnsi="Tahoma" w:cs="Tahoma"/>
          <w:b/>
          <w:sz w:val="22"/>
          <w:szCs w:val="22"/>
        </w:rPr>
        <w:t xml:space="preserve">Objective: </w:t>
      </w:r>
      <w:r w:rsidR="00DD3D99" w:rsidRPr="00F50024">
        <w:rPr>
          <w:rFonts w:ascii="Tahoma" w:hAnsi="Tahoma" w:cs="Tahoma"/>
          <w:sz w:val="22"/>
          <w:szCs w:val="22"/>
        </w:rPr>
        <w:t xml:space="preserve">To </w:t>
      </w:r>
      <w:r w:rsidR="001543BE" w:rsidRPr="00F50024">
        <w:rPr>
          <w:rFonts w:ascii="Tahoma" w:hAnsi="Tahoma" w:cs="Tahoma"/>
          <w:sz w:val="22"/>
          <w:szCs w:val="22"/>
        </w:rPr>
        <w:t>guide</w:t>
      </w:r>
      <w:r w:rsidR="00DD3D99" w:rsidRPr="00F50024">
        <w:rPr>
          <w:rFonts w:ascii="Tahoma" w:hAnsi="Tahoma" w:cs="Tahoma"/>
          <w:sz w:val="22"/>
          <w:szCs w:val="22"/>
        </w:rPr>
        <w:t xml:space="preserve"> the investigation group through the process of investigating incidents, including gathering information about the incident, identifying root causes, and determining corrective actions to prevent the incident from recurring</w:t>
      </w:r>
    </w:p>
    <w:p w14:paraId="24D6AC9F" w14:textId="77777777" w:rsidR="00B01DC7" w:rsidRPr="00F50024" w:rsidRDefault="00B01DC7" w:rsidP="00B01DC7">
      <w:pPr>
        <w:ind w:right="720"/>
        <w:rPr>
          <w:rFonts w:ascii="Tahoma" w:hAnsi="Tahoma" w:cs="Tahoma"/>
          <w:b/>
          <w:sz w:val="24"/>
          <w:szCs w:val="24"/>
          <w:u w:val="none"/>
        </w:rPr>
      </w:pPr>
    </w:p>
    <w:p w14:paraId="5AA91E6F" w14:textId="77777777" w:rsidR="00B01DC7" w:rsidRPr="00F50024" w:rsidRDefault="00553917" w:rsidP="00B01DC7">
      <w:pPr>
        <w:ind w:right="720"/>
        <w:rPr>
          <w:rFonts w:ascii="Tahoma" w:hAnsi="Tahoma" w:cs="Tahoma"/>
          <w:b/>
          <w:sz w:val="24"/>
          <w:szCs w:val="24"/>
          <w:u w:val="none"/>
        </w:rPr>
      </w:pPr>
      <w:r w:rsidRPr="00F50024">
        <w:rPr>
          <w:rFonts w:ascii="Tahoma" w:hAnsi="Tahoma" w:cs="Tahoma"/>
          <w:b/>
          <w:noProof/>
          <w:sz w:val="24"/>
          <w:szCs w:val="24"/>
          <w:u w:val="none"/>
        </w:rPr>
        <w:drawing>
          <wp:inline distT="0" distB="0" distL="0" distR="0" wp14:anchorId="4AFFC7C0" wp14:editId="519EE7F7">
            <wp:extent cx="5949950" cy="120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9950" cy="12065"/>
                    </a:xfrm>
                    <a:prstGeom prst="rect">
                      <a:avLst/>
                    </a:prstGeom>
                    <a:noFill/>
                  </pic:spPr>
                </pic:pic>
              </a:graphicData>
            </a:graphic>
          </wp:inline>
        </w:drawing>
      </w:r>
    </w:p>
    <w:p w14:paraId="25017DE4" w14:textId="77777777" w:rsidR="00B01DC7" w:rsidRPr="00F50024" w:rsidRDefault="00B01DC7" w:rsidP="00B01DC7">
      <w:pPr>
        <w:ind w:right="720"/>
        <w:rPr>
          <w:rFonts w:ascii="Tahoma" w:hAnsi="Tahoma" w:cs="Tahoma"/>
          <w:b/>
          <w:sz w:val="24"/>
          <w:szCs w:val="24"/>
          <w:u w:val="none"/>
        </w:rPr>
      </w:pPr>
    </w:p>
    <w:p w14:paraId="45474714" w14:textId="77777777" w:rsidR="00B01DC7" w:rsidRPr="00F50024" w:rsidRDefault="00B01DC7" w:rsidP="00B01DC7">
      <w:pPr>
        <w:ind w:right="720"/>
        <w:rPr>
          <w:rFonts w:ascii="Tahoma" w:hAnsi="Tahoma" w:cs="Tahoma"/>
          <w:b/>
          <w:sz w:val="24"/>
          <w:szCs w:val="24"/>
          <w:u w:val="none"/>
        </w:rPr>
      </w:pPr>
    </w:p>
    <w:p w14:paraId="5A7EAD65" w14:textId="77777777" w:rsidR="00896882" w:rsidRPr="00F50024" w:rsidRDefault="00B01DC7" w:rsidP="00DD3D99">
      <w:pPr>
        <w:pStyle w:val="NormalWeb"/>
        <w:spacing w:before="0" w:beforeAutospacing="0" w:after="400" w:afterAutospacing="0"/>
        <w:rPr>
          <w:rFonts w:ascii="Tahoma" w:hAnsi="Tahoma" w:cs="Tahoma"/>
          <w:color w:val="315CA3"/>
          <w:sz w:val="28"/>
          <w:szCs w:val="28"/>
        </w:rPr>
      </w:pPr>
      <w:r w:rsidRPr="00F50024">
        <w:rPr>
          <w:rFonts w:ascii="Tahoma" w:hAnsi="Tahoma" w:cs="Tahoma"/>
          <w:b/>
          <w:color w:val="315CA3"/>
          <w:sz w:val="28"/>
          <w:szCs w:val="28"/>
        </w:rPr>
        <w:t>Introduction</w:t>
      </w:r>
    </w:p>
    <w:p w14:paraId="48CEE172" w14:textId="77777777" w:rsidR="00EA55E5" w:rsidRPr="00F50024" w:rsidRDefault="001543BE" w:rsidP="00EA55E5">
      <w:pPr>
        <w:pStyle w:val="Blockquote"/>
        <w:spacing w:before="0" w:after="400"/>
        <w:ind w:left="0" w:right="0"/>
        <w:rPr>
          <w:rFonts w:ascii="Tahoma" w:hAnsi="Tahoma" w:cs="Tahoma"/>
          <w:sz w:val="22"/>
          <w:szCs w:val="22"/>
        </w:rPr>
      </w:pPr>
      <w:r w:rsidRPr="00F50024">
        <w:rPr>
          <w:rFonts w:ascii="Tahoma" w:hAnsi="Tahoma" w:cs="Tahoma"/>
          <w:sz w:val="22"/>
          <w:szCs w:val="22"/>
        </w:rPr>
        <w:t>The practice of i</w:t>
      </w:r>
      <w:r w:rsidR="00583D4E" w:rsidRPr="00F50024">
        <w:rPr>
          <w:rFonts w:ascii="Tahoma" w:hAnsi="Tahoma" w:cs="Tahoma"/>
          <w:sz w:val="22"/>
          <w:szCs w:val="22"/>
        </w:rPr>
        <w:t xml:space="preserve">nvestigating and analyzing </w:t>
      </w:r>
      <w:r w:rsidR="00EA55E5" w:rsidRPr="00F50024">
        <w:rPr>
          <w:rFonts w:ascii="Tahoma" w:hAnsi="Tahoma" w:cs="Tahoma"/>
          <w:sz w:val="22"/>
          <w:szCs w:val="22"/>
        </w:rPr>
        <w:t xml:space="preserve">all incidents and near misses, no matter how minor, is vital for the safety and well-being of everyone in the organization. </w:t>
      </w:r>
    </w:p>
    <w:p w14:paraId="43AB9F84" w14:textId="77777777" w:rsidR="00EA55E5" w:rsidRPr="00D5255B" w:rsidRDefault="00EA55E5" w:rsidP="00D5255B">
      <w:pPr>
        <w:tabs>
          <w:tab w:val="left" w:pos="2805"/>
        </w:tabs>
        <w:spacing w:after="160"/>
        <w:rPr>
          <w:rFonts w:ascii="Tahoma" w:hAnsi="Tahoma" w:cs="Tahoma"/>
          <w:b/>
          <w:color w:val="CC4129"/>
          <w:szCs w:val="22"/>
          <w:u w:val="none"/>
        </w:rPr>
      </w:pPr>
      <w:r w:rsidRPr="00D5255B">
        <w:rPr>
          <w:rFonts w:ascii="Tahoma" w:hAnsi="Tahoma" w:cs="Tahoma"/>
          <w:b/>
          <w:color w:val="CC4129"/>
          <w:szCs w:val="22"/>
          <w:u w:val="none"/>
        </w:rPr>
        <w:t>The benefits include:</w:t>
      </w:r>
    </w:p>
    <w:p w14:paraId="2A136146" w14:textId="77777777" w:rsidR="00EA55E5" w:rsidRPr="00F50024" w:rsidRDefault="00EA55E5" w:rsidP="00A352F7">
      <w:pPr>
        <w:pStyle w:val="Blockquote"/>
        <w:numPr>
          <w:ilvl w:val="0"/>
          <w:numId w:val="1"/>
        </w:numPr>
        <w:spacing w:before="0" w:after="220"/>
        <w:ind w:left="450" w:right="0" w:hanging="450"/>
        <w:rPr>
          <w:rFonts w:ascii="Tahoma" w:hAnsi="Tahoma" w:cs="Tahoma"/>
          <w:sz w:val="22"/>
          <w:szCs w:val="22"/>
        </w:rPr>
      </w:pPr>
      <w:r w:rsidRPr="00F50024">
        <w:rPr>
          <w:rFonts w:ascii="Tahoma" w:hAnsi="Tahoma" w:cs="Tahoma"/>
          <w:sz w:val="22"/>
          <w:szCs w:val="22"/>
        </w:rPr>
        <w:t>Identifying unsafe conditions and behaviors that need to be corrected.</w:t>
      </w:r>
    </w:p>
    <w:p w14:paraId="4487777F" w14:textId="77777777" w:rsidR="00583D4E" w:rsidRPr="00F50024" w:rsidRDefault="00EA55E5" w:rsidP="00A352F7">
      <w:pPr>
        <w:pStyle w:val="Blockquote"/>
        <w:numPr>
          <w:ilvl w:val="0"/>
          <w:numId w:val="1"/>
        </w:numPr>
        <w:spacing w:before="0" w:after="220"/>
        <w:ind w:left="450" w:right="0" w:hanging="450"/>
        <w:rPr>
          <w:rFonts w:ascii="Tahoma" w:hAnsi="Tahoma" w:cs="Tahoma"/>
          <w:sz w:val="22"/>
          <w:szCs w:val="22"/>
        </w:rPr>
      </w:pPr>
      <w:r w:rsidRPr="00F50024">
        <w:rPr>
          <w:rFonts w:ascii="Tahoma" w:hAnsi="Tahoma" w:cs="Tahoma"/>
          <w:sz w:val="22"/>
          <w:szCs w:val="22"/>
        </w:rPr>
        <w:t>Identifying needed organizational changes.</w:t>
      </w:r>
    </w:p>
    <w:p w14:paraId="1C001E67" w14:textId="77777777" w:rsidR="00EA55E5" w:rsidRPr="00F50024" w:rsidRDefault="00EA55E5" w:rsidP="00A352F7">
      <w:pPr>
        <w:pStyle w:val="Blockquote"/>
        <w:numPr>
          <w:ilvl w:val="0"/>
          <w:numId w:val="1"/>
        </w:numPr>
        <w:spacing w:before="0" w:after="400"/>
        <w:ind w:left="446" w:right="0" w:hanging="446"/>
        <w:rPr>
          <w:rFonts w:ascii="Tahoma" w:hAnsi="Tahoma" w:cs="Tahoma"/>
          <w:sz w:val="22"/>
          <w:szCs w:val="22"/>
        </w:rPr>
      </w:pPr>
      <w:r w:rsidRPr="00F50024">
        <w:rPr>
          <w:rFonts w:ascii="Tahoma" w:hAnsi="Tahoma" w:cs="Tahoma"/>
          <w:sz w:val="22"/>
          <w:szCs w:val="22"/>
        </w:rPr>
        <w:t>Reducing the likelihood of future incidents, saving lives and money.</w:t>
      </w:r>
    </w:p>
    <w:p w14:paraId="4B9B1209" w14:textId="77777777" w:rsidR="001543BE" w:rsidRPr="00F50024" w:rsidRDefault="001543BE" w:rsidP="001543BE">
      <w:pPr>
        <w:pStyle w:val="NormalWeb"/>
        <w:spacing w:before="0" w:beforeAutospacing="0" w:after="400" w:afterAutospacing="0"/>
        <w:rPr>
          <w:rFonts w:ascii="Tahoma" w:hAnsi="Tahoma" w:cs="Tahoma"/>
          <w:sz w:val="22"/>
          <w:szCs w:val="22"/>
        </w:rPr>
      </w:pPr>
      <w:r w:rsidRPr="00F50024">
        <w:rPr>
          <w:rFonts w:ascii="Tahoma" w:hAnsi="Tahoma" w:cs="Tahoma"/>
          <w:sz w:val="22"/>
          <w:szCs w:val="22"/>
        </w:rPr>
        <w:t xml:space="preserve">The goal of an incident investigation is </w:t>
      </w:r>
      <w:r w:rsidRPr="00F50024">
        <w:rPr>
          <w:rFonts w:ascii="Tahoma" w:hAnsi="Tahoma" w:cs="Tahoma"/>
          <w:b/>
          <w:sz w:val="22"/>
          <w:szCs w:val="22"/>
        </w:rPr>
        <w:t>not to place blame</w:t>
      </w:r>
      <w:r w:rsidRPr="00F50024">
        <w:rPr>
          <w:rFonts w:ascii="Tahoma" w:hAnsi="Tahoma" w:cs="Tahoma"/>
          <w:sz w:val="22"/>
          <w:szCs w:val="22"/>
        </w:rPr>
        <w:t xml:space="preserve">, but rather to determine the </w:t>
      </w:r>
      <w:r w:rsidRPr="00F50024">
        <w:rPr>
          <w:rFonts w:ascii="Tahoma" w:hAnsi="Tahoma" w:cs="Tahoma"/>
          <w:b/>
          <w:sz w:val="22"/>
          <w:szCs w:val="22"/>
        </w:rPr>
        <w:t>root causes</w:t>
      </w:r>
      <w:r w:rsidRPr="00F50024">
        <w:rPr>
          <w:rFonts w:ascii="Tahoma" w:hAnsi="Tahoma" w:cs="Tahoma"/>
          <w:sz w:val="22"/>
          <w:szCs w:val="22"/>
        </w:rPr>
        <w:t xml:space="preserve"> of the incident and make changes that prevent similar incidents from recurring.</w:t>
      </w:r>
      <w:r w:rsidRPr="00F50024">
        <w:rPr>
          <w:noProof/>
          <w:sz w:val="22"/>
          <w:szCs w:val="22"/>
        </w:rPr>
        <w:t xml:space="preserve"> </w:t>
      </w:r>
    </w:p>
    <w:p w14:paraId="170FBB17" w14:textId="77777777" w:rsidR="00D33387" w:rsidRPr="00D5255B" w:rsidRDefault="001543BE" w:rsidP="00D5255B">
      <w:pPr>
        <w:tabs>
          <w:tab w:val="left" w:pos="2805"/>
        </w:tabs>
        <w:spacing w:after="160"/>
        <w:rPr>
          <w:rFonts w:ascii="Tahoma" w:hAnsi="Tahoma" w:cs="Tahoma"/>
          <w:b/>
          <w:color w:val="CC4129"/>
          <w:szCs w:val="22"/>
          <w:u w:val="none"/>
        </w:rPr>
      </w:pPr>
      <w:r w:rsidRPr="00D5255B">
        <w:rPr>
          <w:rFonts w:ascii="Tahoma" w:hAnsi="Tahoma" w:cs="Tahoma"/>
          <w:b/>
          <w:color w:val="CC4129"/>
          <w:szCs w:val="22"/>
          <w:u w:val="none"/>
        </w:rPr>
        <w:t>Key t</w:t>
      </w:r>
      <w:r w:rsidR="00D33387" w:rsidRPr="00D5255B">
        <w:rPr>
          <w:rFonts w:ascii="Tahoma" w:hAnsi="Tahoma" w:cs="Tahoma"/>
          <w:b/>
          <w:color w:val="CC4129"/>
          <w:szCs w:val="22"/>
          <w:u w:val="none"/>
        </w:rPr>
        <w:t>erms:</w:t>
      </w:r>
    </w:p>
    <w:p w14:paraId="51891056" w14:textId="77777777" w:rsidR="006C4552" w:rsidRPr="00F50024" w:rsidRDefault="00B20755" w:rsidP="00A352F7">
      <w:pPr>
        <w:pStyle w:val="Blockquote"/>
        <w:numPr>
          <w:ilvl w:val="0"/>
          <w:numId w:val="5"/>
        </w:numPr>
        <w:tabs>
          <w:tab w:val="clear" w:pos="720"/>
          <w:tab w:val="left" w:pos="450"/>
        </w:tabs>
        <w:spacing w:before="0" w:after="220"/>
        <w:ind w:left="446" w:hanging="446"/>
        <w:rPr>
          <w:rFonts w:ascii="Tahoma" w:hAnsi="Tahoma" w:cs="Tahoma"/>
          <w:sz w:val="22"/>
          <w:szCs w:val="22"/>
        </w:rPr>
      </w:pPr>
      <w:r w:rsidRPr="00F50024">
        <w:rPr>
          <w:rFonts w:ascii="Tahoma" w:hAnsi="Tahoma" w:cs="Tahoma"/>
          <w:b/>
          <w:bCs/>
          <w:sz w:val="22"/>
          <w:szCs w:val="22"/>
        </w:rPr>
        <w:t xml:space="preserve">Incident: </w:t>
      </w:r>
      <w:r w:rsidR="003950FD" w:rsidRPr="00F50024">
        <w:rPr>
          <w:rFonts w:ascii="Tahoma" w:hAnsi="Tahoma" w:cs="Tahoma"/>
          <w:bCs/>
          <w:sz w:val="22"/>
          <w:szCs w:val="22"/>
        </w:rPr>
        <w:t>A</w:t>
      </w:r>
      <w:r w:rsidRPr="00F50024">
        <w:rPr>
          <w:rFonts w:ascii="Tahoma" w:hAnsi="Tahoma" w:cs="Tahoma"/>
          <w:sz w:val="22"/>
          <w:szCs w:val="22"/>
        </w:rPr>
        <w:t>n event that causes injury or death t</w:t>
      </w:r>
      <w:r w:rsidR="00BD6E41" w:rsidRPr="00F50024">
        <w:rPr>
          <w:rFonts w:ascii="Tahoma" w:hAnsi="Tahoma" w:cs="Tahoma"/>
          <w:sz w:val="22"/>
          <w:szCs w:val="22"/>
        </w:rPr>
        <w:t>o people or damage to property</w:t>
      </w:r>
    </w:p>
    <w:p w14:paraId="124488D0" w14:textId="77777777" w:rsidR="00530E29" w:rsidRPr="00F50024" w:rsidRDefault="00B20755" w:rsidP="00A352F7">
      <w:pPr>
        <w:pStyle w:val="Blockquote"/>
        <w:numPr>
          <w:ilvl w:val="0"/>
          <w:numId w:val="5"/>
        </w:numPr>
        <w:tabs>
          <w:tab w:val="clear" w:pos="720"/>
          <w:tab w:val="left" w:pos="450"/>
        </w:tabs>
        <w:spacing w:before="0" w:after="220"/>
        <w:ind w:left="446" w:hanging="446"/>
        <w:rPr>
          <w:rFonts w:ascii="Tahoma" w:hAnsi="Tahoma" w:cs="Tahoma"/>
          <w:sz w:val="22"/>
          <w:szCs w:val="22"/>
        </w:rPr>
      </w:pPr>
      <w:r w:rsidRPr="00F50024">
        <w:rPr>
          <w:rFonts w:ascii="Tahoma" w:hAnsi="Tahoma" w:cs="Tahoma"/>
          <w:b/>
          <w:bCs/>
          <w:sz w:val="22"/>
          <w:szCs w:val="22"/>
        </w:rPr>
        <w:t xml:space="preserve">Near miss: </w:t>
      </w:r>
      <w:r w:rsidR="00BD6E41" w:rsidRPr="00F50024">
        <w:rPr>
          <w:rFonts w:ascii="Tahoma" w:hAnsi="Tahoma" w:cs="Tahoma"/>
          <w:sz w:val="22"/>
          <w:szCs w:val="22"/>
        </w:rPr>
        <w:t>An</w:t>
      </w:r>
      <w:r w:rsidRPr="00F50024">
        <w:rPr>
          <w:rFonts w:ascii="Tahoma" w:hAnsi="Tahoma" w:cs="Tahoma"/>
          <w:sz w:val="22"/>
          <w:szCs w:val="22"/>
        </w:rPr>
        <w:t xml:space="preserve"> event that </w:t>
      </w:r>
      <w:r w:rsidRPr="00F50024">
        <w:rPr>
          <w:rFonts w:ascii="Tahoma" w:hAnsi="Tahoma" w:cs="Tahoma"/>
          <w:b/>
          <w:sz w:val="22"/>
          <w:szCs w:val="22"/>
        </w:rPr>
        <w:t>almost</w:t>
      </w:r>
      <w:r w:rsidRPr="00F50024">
        <w:rPr>
          <w:rFonts w:ascii="Tahoma" w:hAnsi="Tahoma" w:cs="Tahoma"/>
          <w:sz w:val="22"/>
          <w:szCs w:val="22"/>
        </w:rPr>
        <w:t xml:space="preserve"> resu</w:t>
      </w:r>
      <w:r w:rsidR="00BD6E41" w:rsidRPr="00F50024">
        <w:rPr>
          <w:rFonts w:ascii="Tahoma" w:hAnsi="Tahoma" w:cs="Tahoma"/>
          <w:sz w:val="22"/>
          <w:szCs w:val="22"/>
        </w:rPr>
        <w:t>lts in injury, death, or damage</w:t>
      </w:r>
      <w:r w:rsidR="00B56DA4" w:rsidRPr="00F50024">
        <w:rPr>
          <w:rFonts w:ascii="Tahoma" w:hAnsi="Tahoma" w:cs="Tahoma"/>
          <w:sz w:val="22"/>
          <w:szCs w:val="22"/>
        </w:rPr>
        <w:t xml:space="preserve"> and also is a warning sign that an incident is likely to occur</w:t>
      </w:r>
      <w:r w:rsidR="00530E29" w:rsidRPr="00F50024">
        <w:rPr>
          <w:rFonts w:ascii="Tahoma" w:hAnsi="Tahoma" w:cs="Tahoma"/>
          <w:sz w:val="22"/>
          <w:szCs w:val="22"/>
        </w:rPr>
        <w:t xml:space="preserve"> </w:t>
      </w:r>
    </w:p>
    <w:p w14:paraId="6A4157AC" w14:textId="77777777" w:rsidR="00D33387" w:rsidRPr="00F50024" w:rsidRDefault="00D33387" w:rsidP="00A352F7">
      <w:pPr>
        <w:pStyle w:val="Blockquote"/>
        <w:numPr>
          <w:ilvl w:val="0"/>
          <w:numId w:val="5"/>
        </w:numPr>
        <w:tabs>
          <w:tab w:val="clear" w:pos="720"/>
          <w:tab w:val="left" w:pos="450"/>
        </w:tabs>
        <w:spacing w:before="0" w:after="220"/>
        <w:ind w:left="446" w:hanging="446"/>
        <w:rPr>
          <w:rFonts w:ascii="Tahoma" w:hAnsi="Tahoma" w:cs="Tahoma"/>
          <w:sz w:val="22"/>
          <w:szCs w:val="22"/>
        </w:rPr>
      </w:pPr>
      <w:r w:rsidRPr="00F50024">
        <w:rPr>
          <w:rFonts w:ascii="Tahoma" w:hAnsi="Tahoma" w:cs="Tahoma"/>
          <w:b/>
          <w:bCs/>
          <w:sz w:val="22"/>
          <w:szCs w:val="22"/>
        </w:rPr>
        <w:t xml:space="preserve">Direct cause: </w:t>
      </w:r>
      <w:r w:rsidR="00530E29" w:rsidRPr="00F50024">
        <w:rPr>
          <w:rFonts w:ascii="Tahoma" w:hAnsi="Tahoma" w:cs="Tahoma"/>
          <w:bCs/>
          <w:sz w:val="22"/>
          <w:szCs w:val="22"/>
        </w:rPr>
        <w:t>T</w:t>
      </w:r>
      <w:r w:rsidRPr="00F50024">
        <w:rPr>
          <w:rFonts w:ascii="Tahoma" w:hAnsi="Tahoma" w:cs="Tahoma"/>
          <w:sz w:val="22"/>
          <w:szCs w:val="22"/>
        </w:rPr>
        <w:t>he most obvious reason that an incident occurred when the circumstances</w:t>
      </w:r>
      <w:r w:rsidR="00530E29" w:rsidRPr="00F50024">
        <w:rPr>
          <w:rFonts w:ascii="Tahoma" w:hAnsi="Tahoma" w:cs="Tahoma"/>
          <w:sz w:val="22"/>
          <w:szCs w:val="22"/>
        </w:rPr>
        <w:t xml:space="preserve"> of the incident are considered</w:t>
      </w:r>
    </w:p>
    <w:p w14:paraId="67CD3F98" w14:textId="77777777" w:rsidR="00EC7A79" w:rsidRPr="00F50024" w:rsidRDefault="00D33387" w:rsidP="00A352F7">
      <w:pPr>
        <w:pStyle w:val="Blockquote"/>
        <w:numPr>
          <w:ilvl w:val="0"/>
          <w:numId w:val="5"/>
        </w:numPr>
        <w:tabs>
          <w:tab w:val="clear" w:pos="720"/>
          <w:tab w:val="left" w:pos="450"/>
        </w:tabs>
        <w:spacing w:before="0" w:after="220"/>
        <w:ind w:left="446" w:hanging="446"/>
        <w:rPr>
          <w:rFonts w:ascii="Tahoma" w:hAnsi="Tahoma" w:cs="Tahoma"/>
          <w:sz w:val="22"/>
          <w:szCs w:val="22"/>
        </w:rPr>
      </w:pPr>
      <w:r w:rsidRPr="00F50024">
        <w:rPr>
          <w:rFonts w:ascii="Tahoma" w:hAnsi="Tahoma" w:cs="Tahoma"/>
          <w:b/>
          <w:bCs/>
          <w:sz w:val="22"/>
          <w:szCs w:val="22"/>
        </w:rPr>
        <w:t xml:space="preserve">Root cause: </w:t>
      </w:r>
      <w:r w:rsidR="00530E29" w:rsidRPr="00F50024">
        <w:rPr>
          <w:rFonts w:ascii="Tahoma" w:hAnsi="Tahoma" w:cs="Tahoma"/>
          <w:sz w:val="22"/>
          <w:szCs w:val="22"/>
        </w:rPr>
        <w:t>A</w:t>
      </w:r>
      <w:r w:rsidRPr="00F50024">
        <w:rPr>
          <w:rFonts w:ascii="Tahoma" w:hAnsi="Tahoma" w:cs="Tahoma"/>
          <w:sz w:val="22"/>
          <w:szCs w:val="22"/>
        </w:rPr>
        <w:t xml:space="preserve"> factor that underlies </w:t>
      </w:r>
      <w:r w:rsidR="00530E29" w:rsidRPr="00F50024">
        <w:rPr>
          <w:rFonts w:ascii="Tahoma" w:hAnsi="Tahoma" w:cs="Tahoma"/>
          <w:sz w:val="22"/>
          <w:szCs w:val="22"/>
        </w:rPr>
        <w:t xml:space="preserve">the other contributing causes and </w:t>
      </w:r>
      <w:r w:rsidRPr="00F50024">
        <w:rPr>
          <w:rFonts w:ascii="Tahoma" w:hAnsi="Tahoma" w:cs="Tahoma"/>
          <w:sz w:val="22"/>
          <w:szCs w:val="22"/>
        </w:rPr>
        <w:t xml:space="preserve">could eliminate recurrence of </w:t>
      </w:r>
      <w:r w:rsidR="00530E29" w:rsidRPr="00F50024">
        <w:rPr>
          <w:rFonts w:ascii="Tahoma" w:hAnsi="Tahoma" w:cs="Tahoma"/>
          <w:sz w:val="22"/>
          <w:szCs w:val="22"/>
        </w:rPr>
        <w:t>the problem if it is addressed</w:t>
      </w:r>
    </w:p>
    <w:p w14:paraId="480D8974" w14:textId="77777777" w:rsidR="00EC7A79" w:rsidRPr="00F50024" w:rsidRDefault="00EC7A79" w:rsidP="00A352F7">
      <w:pPr>
        <w:pStyle w:val="Blockquote"/>
        <w:numPr>
          <w:ilvl w:val="0"/>
          <w:numId w:val="5"/>
        </w:numPr>
        <w:tabs>
          <w:tab w:val="clear" w:pos="720"/>
        </w:tabs>
        <w:spacing w:before="0" w:after="220"/>
        <w:ind w:left="446" w:hanging="446"/>
        <w:rPr>
          <w:rFonts w:ascii="Tahoma" w:hAnsi="Tahoma" w:cs="Tahoma"/>
          <w:sz w:val="22"/>
          <w:szCs w:val="22"/>
        </w:rPr>
      </w:pPr>
      <w:r w:rsidRPr="00F50024">
        <w:rPr>
          <w:rFonts w:ascii="Tahoma" w:hAnsi="Tahoma" w:cs="Tahoma"/>
          <w:b/>
          <w:bCs/>
          <w:sz w:val="22"/>
          <w:szCs w:val="22"/>
        </w:rPr>
        <w:t>Unsafe acts</w:t>
      </w:r>
      <w:r w:rsidR="000F7606" w:rsidRPr="00F50024">
        <w:rPr>
          <w:rFonts w:ascii="Tahoma" w:hAnsi="Tahoma" w:cs="Tahoma"/>
          <w:b/>
          <w:bCs/>
          <w:sz w:val="22"/>
          <w:szCs w:val="22"/>
        </w:rPr>
        <w:t>:</w:t>
      </w:r>
      <w:r w:rsidRPr="00F50024">
        <w:rPr>
          <w:rFonts w:ascii="Tahoma" w:hAnsi="Tahoma" w:cs="Tahoma"/>
          <w:b/>
          <w:bCs/>
          <w:sz w:val="22"/>
          <w:szCs w:val="22"/>
        </w:rPr>
        <w:t xml:space="preserve"> </w:t>
      </w:r>
      <w:r w:rsidR="00530E29" w:rsidRPr="00F50024">
        <w:rPr>
          <w:rFonts w:ascii="Tahoma" w:hAnsi="Tahoma" w:cs="Tahoma"/>
          <w:bCs/>
          <w:sz w:val="22"/>
          <w:szCs w:val="22"/>
        </w:rPr>
        <w:t>A</w:t>
      </w:r>
      <w:r w:rsidRPr="00F50024">
        <w:rPr>
          <w:rFonts w:ascii="Tahoma" w:hAnsi="Tahoma" w:cs="Tahoma"/>
          <w:sz w:val="22"/>
          <w:szCs w:val="22"/>
        </w:rPr>
        <w:t>ctivities that create or increase the risk of injury or property damage, such as the bypassing</w:t>
      </w:r>
      <w:r w:rsidR="00D211DA" w:rsidRPr="00F50024">
        <w:rPr>
          <w:rFonts w:ascii="Tahoma" w:hAnsi="Tahoma" w:cs="Tahoma"/>
          <w:sz w:val="22"/>
          <w:szCs w:val="22"/>
        </w:rPr>
        <w:t xml:space="preserve"> or disabling of safety devices</w:t>
      </w:r>
    </w:p>
    <w:p w14:paraId="4A5EFBCF" w14:textId="77777777" w:rsidR="00D211DA" w:rsidRPr="00F50024" w:rsidRDefault="00D211DA" w:rsidP="00A352F7">
      <w:pPr>
        <w:pStyle w:val="Blockquote"/>
        <w:numPr>
          <w:ilvl w:val="0"/>
          <w:numId w:val="5"/>
        </w:numPr>
        <w:tabs>
          <w:tab w:val="clear" w:pos="720"/>
        </w:tabs>
        <w:spacing w:after="0"/>
        <w:ind w:left="450" w:hanging="450"/>
        <w:rPr>
          <w:rFonts w:ascii="Tahoma" w:hAnsi="Tahoma" w:cs="Tahoma"/>
          <w:sz w:val="22"/>
          <w:szCs w:val="22"/>
        </w:rPr>
      </w:pPr>
      <w:r w:rsidRPr="00F50024">
        <w:rPr>
          <w:rFonts w:ascii="Tahoma" w:hAnsi="Tahoma" w:cs="Tahoma"/>
          <w:b/>
          <w:bCs/>
          <w:sz w:val="22"/>
          <w:szCs w:val="22"/>
        </w:rPr>
        <w:t>Unsafe conditions</w:t>
      </w:r>
      <w:r w:rsidR="0087288C" w:rsidRPr="00F50024">
        <w:rPr>
          <w:rFonts w:ascii="Tahoma" w:hAnsi="Tahoma" w:cs="Tahoma"/>
          <w:b/>
          <w:sz w:val="22"/>
          <w:szCs w:val="22"/>
        </w:rPr>
        <w:t>:</w:t>
      </w:r>
      <w:r w:rsidR="0087288C" w:rsidRPr="00F50024">
        <w:rPr>
          <w:rFonts w:ascii="Tahoma" w:hAnsi="Tahoma" w:cs="Tahoma"/>
          <w:sz w:val="22"/>
          <w:szCs w:val="22"/>
        </w:rPr>
        <w:t xml:space="preserve"> When </w:t>
      </w:r>
      <w:r w:rsidRPr="00F50024">
        <w:rPr>
          <w:rFonts w:ascii="Tahoma" w:hAnsi="Tahoma" w:cs="Tahoma"/>
          <w:sz w:val="22"/>
          <w:szCs w:val="22"/>
        </w:rPr>
        <w:t xml:space="preserve">features of the worksite create or increase the risk of injury or property damage, such as slick walking surfaces or heights </w:t>
      </w:r>
    </w:p>
    <w:p w14:paraId="38EF17C8" w14:textId="77777777" w:rsidR="00D211DA" w:rsidRPr="00F50024" w:rsidRDefault="00D211DA" w:rsidP="00D211DA">
      <w:pPr>
        <w:pStyle w:val="Blockquote"/>
        <w:spacing w:after="0"/>
        <w:ind w:left="450"/>
        <w:rPr>
          <w:rFonts w:ascii="Tahoma" w:hAnsi="Tahoma" w:cs="Tahoma"/>
          <w:sz w:val="22"/>
          <w:szCs w:val="22"/>
        </w:rPr>
      </w:pPr>
    </w:p>
    <w:p w14:paraId="4770167E" w14:textId="77777777" w:rsidR="00AC074F" w:rsidRPr="00F50024" w:rsidRDefault="001543BE" w:rsidP="00F50024">
      <w:pPr>
        <w:pStyle w:val="NormalWeb"/>
        <w:spacing w:before="0" w:beforeAutospacing="0" w:after="400" w:afterAutospacing="0"/>
        <w:rPr>
          <w:rFonts w:ascii="Tahoma" w:hAnsi="Tahoma" w:cs="Tahoma"/>
          <w:b/>
          <w:color w:val="315CA3"/>
          <w:sz w:val="28"/>
          <w:szCs w:val="28"/>
        </w:rPr>
      </w:pPr>
      <w:r w:rsidRPr="00F50024">
        <w:rPr>
          <w:rFonts w:ascii="Tahoma" w:hAnsi="Tahoma" w:cs="Tahoma"/>
          <w:b/>
          <w:color w:val="315CA3"/>
          <w:sz w:val="28"/>
          <w:szCs w:val="28"/>
        </w:rPr>
        <w:lastRenderedPageBreak/>
        <w:t>Responsibilities</w:t>
      </w:r>
    </w:p>
    <w:p w14:paraId="321BBA83" w14:textId="77777777" w:rsidR="003950FD" w:rsidRPr="00D5255B" w:rsidRDefault="003950FD" w:rsidP="00D5255B">
      <w:pPr>
        <w:tabs>
          <w:tab w:val="left" w:pos="2805"/>
        </w:tabs>
        <w:spacing w:after="160"/>
        <w:rPr>
          <w:rFonts w:ascii="Tahoma" w:hAnsi="Tahoma" w:cs="Tahoma"/>
          <w:b/>
          <w:color w:val="CC4129"/>
          <w:szCs w:val="22"/>
          <w:u w:val="none"/>
        </w:rPr>
      </w:pPr>
      <w:r w:rsidRPr="00D5255B">
        <w:rPr>
          <w:rFonts w:ascii="Tahoma" w:hAnsi="Tahoma" w:cs="Tahoma"/>
          <w:b/>
          <w:color w:val="CC4129"/>
          <w:szCs w:val="22"/>
          <w:u w:val="none"/>
        </w:rPr>
        <w:t xml:space="preserve">Plan Administrator: </w:t>
      </w:r>
      <w:r w:rsidRPr="00D5255B">
        <w:rPr>
          <w:rFonts w:ascii="Tahoma" w:hAnsi="Tahoma" w:cs="Tahoma"/>
          <w:b/>
          <w:color w:val="CC4129"/>
          <w:szCs w:val="22"/>
          <w:u w:val="none"/>
        </w:rPr>
        <w:tab/>
      </w:r>
    </w:p>
    <w:p w14:paraId="6CCF0C27" w14:textId="77777777" w:rsidR="003950FD" w:rsidRPr="00F50024" w:rsidRDefault="003950FD" w:rsidP="003950FD">
      <w:pPr>
        <w:pStyle w:val="PlainText"/>
        <w:spacing w:before="0" w:after="200" w:afterAutospacing="0" w:line="240" w:lineRule="auto"/>
        <w:ind w:left="4"/>
        <w:rPr>
          <w:rFonts w:ascii="Tahoma" w:hAnsi="Tahoma" w:cs="Tahoma"/>
          <w:sz w:val="22"/>
          <w:szCs w:val="22"/>
        </w:rPr>
      </w:pPr>
      <w:r w:rsidRPr="00F50024">
        <w:rPr>
          <w:rFonts w:ascii="Tahoma" w:hAnsi="Tahoma" w:cs="Tahoma"/>
          <w:b/>
          <w:bCs/>
          <w:iCs/>
          <w:sz w:val="22"/>
          <w:szCs w:val="22"/>
        </w:rPr>
        <w:t>[Responsible Person]</w:t>
      </w:r>
      <w:r w:rsidRPr="00F50024">
        <w:rPr>
          <w:rFonts w:ascii="Tahoma" w:hAnsi="Tahoma" w:cs="Tahoma"/>
          <w:sz w:val="22"/>
          <w:szCs w:val="22"/>
        </w:rPr>
        <w:t xml:space="preserve"> shall administrate the Incident Investigation Plan for</w:t>
      </w:r>
      <w:r w:rsidRPr="00F50024">
        <w:rPr>
          <w:rFonts w:ascii="Tahoma" w:hAnsi="Tahoma" w:cs="Tahoma"/>
          <w:b/>
          <w:sz w:val="22"/>
          <w:szCs w:val="22"/>
        </w:rPr>
        <w:t xml:space="preserve"> </w:t>
      </w:r>
      <w:r w:rsidRPr="00F50024">
        <w:rPr>
          <w:rFonts w:ascii="Tahoma" w:hAnsi="Tahoma" w:cs="Tahoma"/>
          <w:b/>
          <w:bCs/>
          <w:iCs/>
          <w:sz w:val="22"/>
          <w:szCs w:val="22"/>
        </w:rPr>
        <w:t>[Organization Name]</w:t>
      </w:r>
      <w:r w:rsidRPr="00F50024">
        <w:rPr>
          <w:rFonts w:ascii="Tahoma" w:hAnsi="Tahoma" w:cs="Tahoma"/>
          <w:b/>
          <w:sz w:val="22"/>
          <w:szCs w:val="22"/>
        </w:rPr>
        <w:t>.</w:t>
      </w:r>
      <w:r w:rsidRPr="00F50024">
        <w:rPr>
          <w:rFonts w:ascii="Tahoma" w:hAnsi="Tahoma" w:cs="Tahoma"/>
          <w:bCs/>
          <w:iCs/>
          <w:szCs w:val="22"/>
        </w:rPr>
        <w:t xml:space="preserve"> </w:t>
      </w:r>
      <w:r w:rsidRPr="00F50024">
        <w:rPr>
          <w:rFonts w:ascii="Tahoma" w:hAnsi="Tahoma" w:cs="Tahoma"/>
          <w:bCs/>
          <w:iCs/>
          <w:sz w:val="22"/>
          <w:szCs w:val="22"/>
        </w:rPr>
        <w:t>The Plan Administrator is responsible for the following tasks:</w:t>
      </w:r>
      <w:r w:rsidRPr="00F50024">
        <w:rPr>
          <w:rFonts w:ascii="Tahoma" w:hAnsi="Tahoma" w:cs="Tahoma"/>
          <w:b/>
          <w:bCs/>
          <w:iCs/>
          <w:sz w:val="22"/>
          <w:szCs w:val="22"/>
        </w:rPr>
        <w:t xml:space="preserve"> </w:t>
      </w:r>
    </w:p>
    <w:p w14:paraId="5E1228D4" w14:textId="77777777" w:rsidR="00F701AB" w:rsidRPr="00F50024" w:rsidRDefault="00F701AB" w:rsidP="00A352F7">
      <w:pPr>
        <w:pStyle w:val="PlainText"/>
        <w:numPr>
          <w:ilvl w:val="1"/>
          <w:numId w:val="2"/>
        </w:numPr>
        <w:spacing w:before="0" w:after="220" w:afterAutospacing="0" w:line="240" w:lineRule="auto"/>
        <w:ind w:left="446" w:hanging="446"/>
        <w:rPr>
          <w:rFonts w:ascii="Tahoma" w:hAnsi="Tahoma" w:cs="Tahoma"/>
          <w:sz w:val="22"/>
          <w:szCs w:val="22"/>
        </w:rPr>
      </w:pPr>
      <w:r w:rsidRPr="00F50024">
        <w:rPr>
          <w:rFonts w:ascii="Tahoma" w:hAnsi="Tahoma" w:cs="Tahoma"/>
          <w:sz w:val="22"/>
          <w:szCs w:val="22"/>
        </w:rPr>
        <w:t>Assuring that all incidents and near misses are properly documented and reported</w:t>
      </w:r>
    </w:p>
    <w:p w14:paraId="79B5462C" w14:textId="77777777" w:rsidR="00871AC4" w:rsidRPr="00F50024" w:rsidRDefault="00871AC4" w:rsidP="0080057B">
      <w:pPr>
        <w:pStyle w:val="PlainText"/>
        <w:numPr>
          <w:ilvl w:val="1"/>
          <w:numId w:val="2"/>
        </w:numPr>
        <w:spacing w:before="0" w:after="220" w:afterAutospacing="0" w:line="240" w:lineRule="auto"/>
        <w:ind w:left="450" w:hanging="450"/>
        <w:rPr>
          <w:rFonts w:ascii="Tahoma" w:hAnsi="Tahoma" w:cs="Tahoma"/>
          <w:sz w:val="22"/>
          <w:szCs w:val="22"/>
        </w:rPr>
      </w:pPr>
      <w:r w:rsidRPr="00F50024">
        <w:rPr>
          <w:rFonts w:ascii="Tahoma" w:hAnsi="Tahoma" w:cs="Tahoma"/>
          <w:sz w:val="22"/>
          <w:szCs w:val="22"/>
        </w:rPr>
        <w:t>Co</w:t>
      </w:r>
      <w:r w:rsidR="00E8658A" w:rsidRPr="00F50024">
        <w:rPr>
          <w:rFonts w:ascii="Tahoma" w:hAnsi="Tahoma" w:cs="Tahoma"/>
          <w:sz w:val="22"/>
          <w:szCs w:val="22"/>
        </w:rPr>
        <w:t>mmunicating with OSHA as needed</w:t>
      </w:r>
      <w:r w:rsidR="0080057B">
        <w:rPr>
          <w:rFonts w:ascii="Tahoma" w:hAnsi="Tahoma" w:cs="Tahoma"/>
          <w:sz w:val="22"/>
          <w:szCs w:val="22"/>
        </w:rPr>
        <w:t xml:space="preserve"> </w:t>
      </w:r>
    </w:p>
    <w:p w14:paraId="3A51FB2C" w14:textId="77777777" w:rsidR="000F0431" w:rsidRPr="00F50024" w:rsidRDefault="000F0431" w:rsidP="00A352F7">
      <w:pPr>
        <w:pStyle w:val="PlainText"/>
        <w:numPr>
          <w:ilvl w:val="1"/>
          <w:numId w:val="2"/>
        </w:numPr>
        <w:spacing w:before="0" w:after="60" w:afterAutospacing="0" w:line="240" w:lineRule="auto"/>
        <w:ind w:left="450" w:hanging="446"/>
        <w:rPr>
          <w:rFonts w:ascii="Tahoma" w:hAnsi="Tahoma" w:cs="Tahoma"/>
          <w:sz w:val="22"/>
          <w:szCs w:val="22"/>
        </w:rPr>
      </w:pPr>
      <w:r w:rsidRPr="00F50024">
        <w:rPr>
          <w:rFonts w:ascii="Tahoma" w:hAnsi="Tahoma" w:cs="Tahoma"/>
          <w:sz w:val="22"/>
          <w:szCs w:val="22"/>
        </w:rPr>
        <w:t>Assembling the incident investigation team</w:t>
      </w:r>
    </w:p>
    <w:p w14:paraId="761DA41E" w14:textId="77777777" w:rsidR="000F0431" w:rsidRPr="00F50024" w:rsidRDefault="000F0431" w:rsidP="00A352F7">
      <w:pPr>
        <w:pStyle w:val="PlainText"/>
        <w:numPr>
          <w:ilvl w:val="0"/>
          <w:numId w:val="8"/>
        </w:numPr>
        <w:spacing w:before="0" w:after="60" w:afterAutospacing="0" w:line="240" w:lineRule="auto"/>
        <w:ind w:left="900" w:hanging="446"/>
        <w:rPr>
          <w:rFonts w:ascii="Tahoma" w:hAnsi="Tahoma" w:cs="Tahoma"/>
          <w:sz w:val="22"/>
          <w:szCs w:val="22"/>
        </w:rPr>
      </w:pPr>
      <w:r w:rsidRPr="00F50024">
        <w:rPr>
          <w:rFonts w:ascii="Tahoma" w:hAnsi="Tahoma" w:cs="Tahoma"/>
          <w:sz w:val="22"/>
          <w:szCs w:val="22"/>
        </w:rPr>
        <w:t xml:space="preserve">Include both management and employees. </w:t>
      </w:r>
    </w:p>
    <w:p w14:paraId="6A2E0AA2" w14:textId="77777777" w:rsidR="000F0431" w:rsidRPr="00F50024" w:rsidRDefault="000F0431" w:rsidP="00A352F7">
      <w:pPr>
        <w:pStyle w:val="PlainText"/>
        <w:numPr>
          <w:ilvl w:val="0"/>
          <w:numId w:val="8"/>
        </w:numPr>
        <w:spacing w:before="0" w:after="60" w:afterAutospacing="0" w:line="240" w:lineRule="auto"/>
        <w:ind w:left="907" w:hanging="446"/>
        <w:rPr>
          <w:rFonts w:ascii="Tahoma" w:hAnsi="Tahoma" w:cs="Tahoma"/>
          <w:sz w:val="22"/>
          <w:szCs w:val="22"/>
        </w:rPr>
      </w:pPr>
      <w:r w:rsidRPr="00F50024">
        <w:rPr>
          <w:rFonts w:ascii="Tahoma" w:hAnsi="Tahoma" w:cs="Tahoma"/>
          <w:sz w:val="22"/>
          <w:szCs w:val="22"/>
        </w:rPr>
        <w:t xml:space="preserve">The team should include or have access to technical expertise in safety, engineering, operations, or any other subjects that might be helpful. </w:t>
      </w:r>
    </w:p>
    <w:p w14:paraId="035ACCE3" w14:textId="77777777" w:rsidR="000F0431" w:rsidRPr="00F50024" w:rsidRDefault="000F0431" w:rsidP="00A352F7">
      <w:pPr>
        <w:pStyle w:val="PlainText"/>
        <w:numPr>
          <w:ilvl w:val="0"/>
          <w:numId w:val="8"/>
        </w:numPr>
        <w:spacing w:before="0" w:after="60" w:afterAutospacing="0" w:line="240" w:lineRule="auto"/>
        <w:ind w:left="907" w:hanging="446"/>
        <w:rPr>
          <w:rFonts w:ascii="Tahoma" w:hAnsi="Tahoma" w:cs="Tahoma"/>
          <w:sz w:val="22"/>
          <w:szCs w:val="22"/>
        </w:rPr>
      </w:pPr>
      <w:r w:rsidRPr="00F50024">
        <w:rPr>
          <w:rFonts w:ascii="Tahoma" w:hAnsi="Tahoma" w:cs="Tahoma"/>
          <w:sz w:val="22"/>
          <w:szCs w:val="22"/>
        </w:rPr>
        <w:t>Assign roles to each member in writing (such as who conducts interviews).</w:t>
      </w:r>
    </w:p>
    <w:p w14:paraId="4D72C062" w14:textId="77777777" w:rsidR="000F0431" w:rsidRPr="00F50024" w:rsidRDefault="000F0431" w:rsidP="00A352F7">
      <w:pPr>
        <w:pStyle w:val="PlainText"/>
        <w:numPr>
          <w:ilvl w:val="0"/>
          <w:numId w:val="8"/>
        </w:numPr>
        <w:spacing w:before="0" w:after="220" w:afterAutospacing="0" w:line="240" w:lineRule="auto"/>
        <w:ind w:left="907" w:hanging="446"/>
        <w:rPr>
          <w:rFonts w:ascii="Tahoma" w:hAnsi="Tahoma" w:cs="Tahoma"/>
          <w:sz w:val="22"/>
          <w:szCs w:val="22"/>
        </w:rPr>
      </w:pPr>
      <w:r w:rsidRPr="00F50024">
        <w:rPr>
          <w:rFonts w:ascii="Tahoma" w:hAnsi="Tahoma" w:cs="Tahoma"/>
          <w:sz w:val="22"/>
          <w:szCs w:val="22"/>
        </w:rPr>
        <w:t xml:space="preserve">Some members may be permanent team members who can immediately respond when an incident occurs. However, members may need to be added or changed based on the nature of the incident after it occurs. </w:t>
      </w:r>
    </w:p>
    <w:p w14:paraId="464B57FA" w14:textId="77777777" w:rsidR="003950FD" w:rsidRPr="00F50024" w:rsidRDefault="00F701AB" w:rsidP="00A352F7">
      <w:pPr>
        <w:pStyle w:val="PlainText"/>
        <w:numPr>
          <w:ilvl w:val="1"/>
          <w:numId w:val="2"/>
        </w:numPr>
        <w:spacing w:before="0" w:after="60" w:afterAutospacing="0" w:line="240" w:lineRule="auto"/>
        <w:ind w:left="446" w:hanging="446"/>
        <w:rPr>
          <w:rFonts w:ascii="Tahoma" w:hAnsi="Tahoma" w:cs="Tahoma"/>
          <w:sz w:val="22"/>
          <w:szCs w:val="22"/>
        </w:rPr>
      </w:pPr>
      <w:r w:rsidRPr="00F50024">
        <w:rPr>
          <w:rFonts w:ascii="Tahoma" w:hAnsi="Tahoma" w:cs="Tahoma"/>
          <w:sz w:val="22"/>
          <w:szCs w:val="22"/>
        </w:rPr>
        <w:t>Assuring that</w:t>
      </w:r>
      <w:r w:rsidR="00971893" w:rsidRPr="00F50024">
        <w:rPr>
          <w:rFonts w:ascii="Tahoma" w:hAnsi="Tahoma" w:cs="Tahoma"/>
          <w:sz w:val="22"/>
          <w:szCs w:val="22"/>
        </w:rPr>
        <w:t xml:space="preserve"> management, supervisors, and</w:t>
      </w:r>
      <w:r w:rsidR="003950FD" w:rsidRPr="00F50024">
        <w:rPr>
          <w:rFonts w:ascii="Tahoma" w:hAnsi="Tahoma" w:cs="Tahoma"/>
          <w:sz w:val="22"/>
          <w:szCs w:val="22"/>
        </w:rPr>
        <w:t xml:space="preserve"> incident investigation </w:t>
      </w:r>
      <w:r w:rsidR="00E306D8" w:rsidRPr="00F50024">
        <w:rPr>
          <w:rFonts w:ascii="Tahoma" w:hAnsi="Tahoma" w:cs="Tahoma"/>
          <w:sz w:val="22"/>
          <w:szCs w:val="22"/>
        </w:rPr>
        <w:t>team members</w:t>
      </w:r>
      <w:r w:rsidRPr="00F50024">
        <w:rPr>
          <w:rFonts w:ascii="Tahoma" w:hAnsi="Tahoma" w:cs="Tahoma"/>
          <w:sz w:val="22"/>
          <w:szCs w:val="22"/>
        </w:rPr>
        <w:t xml:space="preserve"> are trained in this policy</w:t>
      </w:r>
      <w:r w:rsidR="00583970" w:rsidRPr="00F50024">
        <w:rPr>
          <w:rFonts w:ascii="Tahoma" w:hAnsi="Tahoma" w:cs="Tahoma"/>
          <w:sz w:val="22"/>
          <w:szCs w:val="22"/>
        </w:rPr>
        <w:t xml:space="preserve"> and training is documented</w:t>
      </w:r>
    </w:p>
    <w:p w14:paraId="537AECA2" w14:textId="77777777" w:rsidR="00583970" w:rsidRPr="00F50024" w:rsidRDefault="00583970" w:rsidP="00A352F7">
      <w:pPr>
        <w:pStyle w:val="PlainText"/>
        <w:numPr>
          <w:ilvl w:val="0"/>
          <w:numId w:val="8"/>
        </w:numPr>
        <w:spacing w:before="0" w:after="220" w:afterAutospacing="0" w:line="240" w:lineRule="auto"/>
        <w:ind w:left="907" w:hanging="446"/>
        <w:rPr>
          <w:rFonts w:ascii="Tahoma" w:hAnsi="Tahoma" w:cs="Tahoma"/>
          <w:sz w:val="22"/>
          <w:szCs w:val="22"/>
        </w:rPr>
      </w:pPr>
      <w:r w:rsidRPr="00F50024">
        <w:rPr>
          <w:rFonts w:ascii="Tahoma" w:hAnsi="Tahoma" w:cs="Tahoma"/>
          <w:sz w:val="22"/>
          <w:szCs w:val="22"/>
        </w:rPr>
        <w:t>The RMC’s Training Track allows documents to be assigned and training to be tracked.</w:t>
      </w:r>
    </w:p>
    <w:p w14:paraId="2DD4E263" w14:textId="77777777" w:rsidR="00AC074F" w:rsidRPr="00F50024" w:rsidRDefault="003950FD" w:rsidP="00A352F7">
      <w:pPr>
        <w:pStyle w:val="PlainText"/>
        <w:numPr>
          <w:ilvl w:val="1"/>
          <w:numId w:val="2"/>
        </w:numPr>
        <w:spacing w:before="0" w:after="400" w:afterAutospacing="0" w:line="240" w:lineRule="auto"/>
        <w:ind w:left="446" w:hanging="446"/>
        <w:rPr>
          <w:rFonts w:ascii="Tahoma" w:hAnsi="Tahoma" w:cs="Tahoma"/>
          <w:sz w:val="22"/>
          <w:szCs w:val="22"/>
        </w:rPr>
      </w:pPr>
      <w:r w:rsidRPr="00F50024">
        <w:rPr>
          <w:rFonts w:ascii="Tahoma" w:hAnsi="Tahoma" w:cs="Tahoma"/>
          <w:sz w:val="22"/>
          <w:szCs w:val="22"/>
        </w:rPr>
        <w:t>Reviewing this policy at least once a year and updating it as needed</w:t>
      </w:r>
      <w:r w:rsidRPr="00F50024">
        <w:rPr>
          <w:rFonts w:ascii="Tahoma" w:hAnsi="Tahoma" w:cs="Tahoma"/>
          <w:b/>
          <w:sz w:val="22"/>
          <w:szCs w:val="22"/>
        </w:rPr>
        <w:tab/>
      </w:r>
      <w:r w:rsidRPr="00F50024">
        <w:rPr>
          <w:rFonts w:ascii="Tahoma" w:hAnsi="Tahoma" w:cs="Tahoma"/>
          <w:sz w:val="22"/>
          <w:szCs w:val="22"/>
        </w:rPr>
        <w:t xml:space="preserve"> </w:t>
      </w:r>
    </w:p>
    <w:p w14:paraId="5AFDBA24" w14:textId="77777777" w:rsidR="00F701AB" w:rsidRPr="00D5255B" w:rsidRDefault="00F701AB" w:rsidP="00D5255B">
      <w:pPr>
        <w:tabs>
          <w:tab w:val="left" w:pos="2805"/>
        </w:tabs>
        <w:spacing w:after="160"/>
        <w:rPr>
          <w:rFonts w:ascii="Tahoma" w:hAnsi="Tahoma" w:cs="Tahoma"/>
          <w:b/>
          <w:color w:val="CC4129"/>
          <w:szCs w:val="22"/>
          <w:u w:val="none"/>
        </w:rPr>
      </w:pPr>
      <w:r w:rsidRPr="00D5255B">
        <w:rPr>
          <w:rFonts w:ascii="Tahoma" w:hAnsi="Tahoma" w:cs="Tahoma"/>
          <w:b/>
          <w:color w:val="CC4129"/>
          <w:szCs w:val="22"/>
          <w:u w:val="none"/>
        </w:rPr>
        <w:t>Incident investigation team:</w:t>
      </w:r>
    </w:p>
    <w:p w14:paraId="52DAF089" w14:textId="77777777" w:rsidR="00EF258B" w:rsidRPr="00F50024" w:rsidRDefault="00EF258B" w:rsidP="003111EE">
      <w:pPr>
        <w:pStyle w:val="PlainText"/>
        <w:spacing w:before="0" w:after="220" w:afterAutospacing="0" w:line="240" w:lineRule="auto"/>
        <w:ind w:left="0"/>
        <w:rPr>
          <w:rFonts w:ascii="Tahoma" w:hAnsi="Tahoma" w:cs="Tahoma"/>
          <w:sz w:val="22"/>
          <w:szCs w:val="22"/>
        </w:rPr>
      </w:pPr>
      <w:r w:rsidRPr="00F50024">
        <w:rPr>
          <w:rFonts w:ascii="Tahoma" w:hAnsi="Tahoma" w:cs="Tahoma"/>
          <w:sz w:val="22"/>
          <w:szCs w:val="22"/>
        </w:rPr>
        <w:t>The incident investigation team are responsible for the following:</w:t>
      </w:r>
    </w:p>
    <w:p w14:paraId="344AA278" w14:textId="77777777" w:rsidR="00F701AB" w:rsidRPr="00F50024" w:rsidRDefault="003111EE" w:rsidP="00A352F7">
      <w:pPr>
        <w:pStyle w:val="Blockquote"/>
        <w:numPr>
          <w:ilvl w:val="0"/>
          <w:numId w:val="3"/>
        </w:numPr>
        <w:tabs>
          <w:tab w:val="left" w:pos="450"/>
        </w:tabs>
        <w:spacing w:before="0" w:after="220"/>
        <w:ind w:left="446" w:right="0" w:hanging="446"/>
        <w:rPr>
          <w:rFonts w:ascii="Tahoma" w:hAnsi="Tahoma" w:cs="Tahoma"/>
          <w:sz w:val="22"/>
          <w:szCs w:val="22"/>
        </w:rPr>
      </w:pPr>
      <w:r w:rsidRPr="00F50024">
        <w:rPr>
          <w:rFonts w:ascii="Tahoma" w:hAnsi="Tahoma" w:cs="Tahoma"/>
          <w:sz w:val="22"/>
          <w:szCs w:val="22"/>
        </w:rPr>
        <w:t>Following this policy while conducting investigations</w:t>
      </w:r>
    </w:p>
    <w:p w14:paraId="2E47A23F" w14:textId="77777777" w:rsidR="003111EE" w:rsidRPr="00F50024" w:rsidRDefault="003111EE" w:rsidP="00A352F7">
      <w:pPr>
        <w:pStyle w:val="Blockquote"/>
        <w:numPr>
          <w:ilvl w:val="0"/>
          <w:numId w:val="3"/>
        </w:numPr>
        <w:tabs>
          <w:tab w:val="left" w:pos="450"/>
        </w:tabs>
        <w:spacing w:before="0" w:after="400"/>
        <w:ind w:left="446" w:right="0" w:hanging="446"/>
        <w:rPr>
          <w:rFonts w:ascii="Tahoma" w:hAnsi="Tahoma" w:cs="Tahoma"/>
          <w:sz w:val="22"/>
          <w:szCs w:val="22"/>
        </w:rPr>
      </w:pPr>
      <w:r w:rsidRPr="00F50024">
        <w:rPr>
          <w:rFonts w:ascii="Tahoma" w:hAnsi="Tahoma" w:cs="Tahoma"/>
          <w:sz w:val="22"/>
          <w:szCs w:val="22"/>
        </w:rPr>
        <w:t>Documenting investigations and reporting to the Plan Administrator</w:t>
      </w:r>
    </w:p>
    <w:p w14:paraId="0D281DC3" w14:textId="77777777" w:rsidR="003950FD" w:rsidRPr="00D5255B" w:rsidRDefault="003950FD" w:rsidP="00D5255B">
      <w:pPr>
        <w:tabs>
          <w:tab w:val="left" w:pos="2805"/>
        </w:tabs>
        <w:spacing w:after="160"/>
        <w:rPr>
          <w:rFonts w:ascii="Tahoma" w:hAnsi="Tahoma" w:cs="Tahoma"/>
          <w:b/>
          <w:color w:val="CC4129"/>
          <w:szCs w:val="22"/>
          <w:u w:val="none"/>
        </w:rPr>
      </w:pPr>
      <w:r w:rsidRPr="00D5255B">
        <w:rPr>
          <w:rFonts w:ascii="Tahoma" w:hAnsi="Tahoma" w:cs="Tahoma"/>
          <w:b/>
          <w:color w:val="CC4129"/>
          <w:szCs w:val="22"/>
          <w:u w:val="none"/>
        </w:rPr>
        <w:t xml:space="preserve">Supervisors: </w:t>
      </w:r>
      <w:r w:rsidRPr="00D5255B">
        <w:rPr>
          <w:rFonts w:ascii="Tahoma" w:hAnsi="Tahoma" w:cs="Tahoma"/>
          <w:b/>
          <w:color w:val="CC4129"/>
          <w:szCs w:val="22"/>
          <w:u w:val="none"/>
        </w:rPr>
        <w:tab/>
      </w:r>
    </w:p>
    <w:p w14:paraId="570A7145" w14:textId="77777777" w:rsidR="003950FD" w:rsidRPr="00F50024" w:rsidRDefault="00F701AB" w:rsidP="004A7F4E">
      <w:pPr>
        <w:pStyle w:val="PlainText"/>
        <w:spacing w:before="0" w:after="400" w:afterAutospacing="0" w:line="240" w:lineRule="auto"/>
        <w:ind w:left="0"/>
        <w:rPr>
          <w:rFonts w:ascii="Tahoma" w:hAnsi="Tahoma" w:cs="Tahoma"/>
          <w:sz w:val="22"/>
          <w:szCs w:val="22"/>
        </w:rPr>
      </w:pPr>
      <w:r w:rsidRPr="00F50024">
        <w:rPr>
          <w:rFonts w:ascii="Tahoma" w:hAnsi="Tahoma" w:cs="Tahoma"/>
          <w:sz w:val="22"/>
          <w:szCs w:val="22"/>
        </w:rPr>
        <w:t xml:space="preserve">Supervisors are responsible for </w:t>
      </w:r>
      <w:r w:rsidR="004A7F4E" w:rsidRPr="00F50024">
        <w:rPr>
          <w:rFonts w:ascii="Tahoma" w:hAnsi="Tahoma" w:cs="Tahoma"/>
          <w:sz w:val="22"/>
          <w:szCs w:val="22"/>
        </w:rPr>
        <w:t xml:space="preserve">cooperating with the investigation as needed, notifying the </w:t>
      </w:r>
      <w:r w:rsidR="000F0431" w:rsidRPr="00F50024">
        <w:rPr>
          <w:rFonts w:ascii="Tahoma" w:hAnsi="Tahoma" w:cs="Tahoma"/>
          <w:sz w:val="22"/>
          <w:szCs w:val="22"/>
        </w:rPr>
        <w:t>Plan Administrator</w:t>
      </w:r>
      <w:r w:rsidR="004A7F4E" w:rsidRPr="00F50024">
        <w:rPr>
          <w:rFonts w:ascii="Tahoma" w:hAnsi="Tahoma" w:cs="Tahoma"/>
          <w:sz w:val="22"/>
          <w:szCs w:val="22"/>
        </w:rPr>
        <w:t xml:space="preserve"> </w:t>
      </w:r>
      <w:r w:rsidR="000F0431" w:rsidRPr="00F50024">
        <w:rPr>
          <w:rFonts w:ascii="Tahoma" w:hAnsi="Tahoma" w:cs="Tahoma"/>
          <w:sz w:val="22"/>
          <w:szCs w:val="22"/>
        </w:rPr>
        <w:t>of an incident or near miss</w:t>
      </w:r>
      <w:r w:rsidR="004A7F4E" w:rsidRPr="00F50024">
        <w:rPr>
          <w:rFonts w:ascii="Tahoma" w:hAnsi="Tahoma" w:cs="Tahoma"/>
          <w:sz w:val="22"/>
          <w:szCs w:val="22"/>
        </w:rPr>
        <w:t>, and as</w:t>
      </w:r>
      <w:r w:rsidRPr="00F50024">
        <w:rPr>
          <w:rFonts w:ascii="Tahoma" w:hAnsi="Tahoma" w:cs="Tahoma"/>
          <w:sz w:val="22"/>
          <w:szCs w:val="22"/>
        </w:rPr>
        <w:t xml:space="preserve">suring that </w:t>
      </w:r>
      <w:r w:rsidR="00CB0A14" w:rsidRPr="00F50024">
        <w:rPr>
          <w:rFonts w:ascii="Tahoma" w:hAnsi="Tahoma" w:cs="Tahoma"/>
          <w:sz w:val="22"/>
          <w:szCs w:val="22"/>
        </w:rPr>
        <w:t xml:space="preserve">corrective actions </w:t>
      </w:r>
      <w:r w:rsidRPr="00F50024">
        <w:rPr>
          <w:rFonts w:ascii="Tahoma" w:hAnsi="Tahoma" w:cs="Tahoma"/>
          <w:sz w:val="22"/>
          <w:szCs w:val="22"/>
        </w:rPr>
        <w:t>are put into place</w:t>
      </w:r>
      <w:r w:rsidR="00CA586E" w:rsidRPr="00F50024">
        <w:rPr>
          <w:rFonts w:ascii="Tahoma" w:hAnsi="Tahoma" w:cs="Tahoma"/>
          <w:sz w:val="22"/>
          <w:szCs w:val="22"/>
        </w:rPr>
        <w:t>.</w:t>
      </w:r>
    </w:p>
    <w:p w14:paraId="46A83D15" w14:textId="77777777" w:rsidR="003950FD" w:rsidRPr="00D5255B" w:rsidRDefault="003950FD" w:rsidP="00D5255B">
      <w:pPr>
        <w:tabs>
          <w:tab w:val="left" w:pos="2805"/>
        </w:tabs>
        <w:spacing w:after="160"/>
        <w:rPr>
          <w:rFonts w:ascii="Tahoma" w:hAnsi="Tahoma" w:cs="Tahoma"/>
          <w:b/>
          <w:color w:val="CC4129"/>
          <w:szCs w:val="22"/>
          <w:u w:val="none"/>
        </w:rPr>
      </w:pPr>
      <w:r w:rsidRPr="00D5255B">
        <w:rPr>
          <w:rFonts w:ascii="Tahoma" w:hAnsi="Tahoma" w:cs="Tahoma"/>
          <w:b/>
          <w:color w:val="CC4129"/>
          <w:szCs w:val="22"/>
          <w:u w:val="none"/>
        </w:rPr>
        <w:t xml:space="preserve">Employees: </w:t>
      </w:r>
    </w:p>
    <w:p w14:paraId="3F3C2060" w14:textId="77777777" w:rsidR="00F701AB" w:rsidRPr="00F50024" w:rsidRDefault="003440E5" w:rsidP="00840167">
      <w:pPr>
        <w:pStyle w:val="PlainText"/>
        <w:spacing w:before="0" w:after="600" w:afterAutospacing="0" w:line="240" w:lineRule="auto"/>
        <w:ind w:left="0"/>
        <w:rPr>
          <w:rFonts w:ascii="Tahoma" w:hAnsi="Tahoma" w:cs="Tahoma"/>
          <w:sz w:val="22"/>
          <w:szCs w:val="22"/>
        </w:rPr>
      </w:pPr>
      <w:r w:rsidRPr="00F50024">
        <w:rPr>
          <w:rFonts w:ascii="Tahoma" w:hAnsi="Tahoma" w:cs="Tahoma"/>
          <w:sz w:val="22"/>
          <w:szCs w:val="22"/>
        </w:rPr>
        <w:t xml:space="preserve">Employees are responsible for </w:t>
      </w:r>
      <w:r w:rsidR="004A7F4E" w:rsidRPr="00F50024">
        <w:rPr>
          <w:rFonts w:ascii="Tahoma" w:hAnsi="Tahoma" w:cs="Tahoma"/>
          <w:sz w:val="22"/>
          <w:szCs w:val="22"/>
        </w:rPr>
        <w:t>cooperating with the investigation as needed, and i</w:t>
      </w:r>
      <w:r w:rsidR="00F701AB" w:rsidRPr="00F50024">
        <w:rPr>
          <w:rFonts w:ascii="Tahoma" w:hAnsi="Tahoma" w:cs="Tahoma"/>
          <w:sz w:val="22"/>
          <w:szCs w:val="22"/>
        </w:rPr>
        <w:t xml:space="preserve">mmediately notifying supervisors of unsafe work conditions, potential hazards, incidents, or near misses. </w:t>
      </w:r>
    </w:p>
    <w:p w14:paraId="00B2E33D" w14:textId="77777777" w:rsidR="008B7579" w:rsidRPr="00F50024" w:rsidRDefault="00CD6456" w:rsidP="00F50024">
      <w:pPr>
        <w:pStyle w:val="NormalWeb"/>
        <w:spacing w:before="0" w:beforeAutospacing="0" w:after="400" w:afterAutospacing="0"/>
        <w:rPr>
          <w:rFonts w:ascii="Tahoma" w:hAnsi="Tahoma" w:cs="Tahoma"/>
          <w:b/>
          <w:color w:val="315CA3"/>
          <w:sz w:val="28"/>
          <w:szCs w:val="28"/>
        </w:rPr>
      </w:pPr>
      <w:r w:rsidRPr="00F50024">
        <w:rPr>
          <w:rFonts w:ascii="Tahoma" w:hAnsi="Tahoma" w:cs="Tahoma"/>
          <w:b/>
          <w:color w:val="315CA3"/>
          <w:sz w:val="28"/>
          <w:szCs w:val="28"/>
        </w:rPr>
        <w:lastRenderedPageBreak/>
        <w:t>Overview of Steps</w:t>
      </w:r>
    </w:p>
    <w:p w14:paraId="69C43EE6" w14:textId="77777777" w:rsidR="00E8658A" w:rsidRPr="00F50024" w:rsidRDefault="003111EE" w:rsidP="00E8658A">
      <w:pPr>
        <w:pStyle w:val="Blockquote"/>
        <w:spacing w:before="0" w:after="220"/>
        <w:ind w:left="0" w:right="0"/>
        <w:rPr>
          <w:rFonts w:ascii="Tahoma" w:hAnsi="Tahoma" w:cs="Tahoma"/>
          <w:sz w:val="22"/>
          <w:szCs w:val="22"/>
        </w:rPr>
      </w:pPr>
      <w:r w:rsidRPr="00F50024">
        <w:rPr>
          <w:rFonts w:ascii="Tahoma" w:hAnsi="Tahoma" w:cs="Tahoma"/>
          <w:sz w:val="22"/>
          <w:szCs w:val="22"/>
        </w:rPr>
        <w:t xml:space="preserve">All incidents and near misses will be investigated, no matter how minor. </w:t>
      </w:r>
    </w:p>
    <w:p w14:paraId="28ADF00C" w14:textId="77777777" w:rsidR="001543BE" w:rsidRPr="00F50024" w:rsidRDefault="003111EE" w:rsidP="00F879E9">
      <w:pPr>
        <w:pStyle w:val="Blockquote"/>
        <w:spacing w:before="0" w:after="160"/>
        <w:ind w:left="0" w:right="0"/>
        <w:rPr>
          <w:rFonts w:ascii="Tahoma" w:hAnsi="Tahoma" w:cs="Tahoma"/>
          <w:sz w:val="22"/>
          <w:szCs w:val="22"/>
        </w:rPr>
      </w:pPr>
      <w:r w:rsidRPr="00F50024">
        <w:rPr>
          <w:rFonts w:ascii="Tahoma" w:hAnsi="Tahoma" w:cs="Tahoma"/>
          <w:sz w:val="22"/>
          <w:szCs w:val="22"/>
        </w:rPr>
        <w:t xml:space="preserve">While the scale of the investigation varies according to the circumstances of the incident or near miss, the following basic </w:t>
      </w:r>
      <w:r w:rsidR="00F879E9" w:rsidRPr="00F50024">
        <w:rPr>
          <w:rFonts w:ascii="Tahoma" w:hAnsi="Tahoma" w:cs="Tahoma"/>
          <w:sz w:val="22"/>
          <w:szCs w:val="22"/>
        </w:rPr>
        <w:t>stages will always occur:</w:t>
      </w:r>
    </w:p>
    <w:p w14:paraId="33DED048" w14:textId="23F8D96D" w:rsidR="003111EE" w:rsidRPr="00925DE7" w:rsidRDefault="00601EF0" w:rsidP="00A352F7">
      <w:pPr>
        <w:pStyle w:val="Blockquote"/>
        <w:numPr>
          <w:ilvl w:val="0"/>
          <w:numId w:val="9"/>
        </w:numPr>
        <w:spacing w:before="0" w:after="220"/>
        <w:ind w:left="446" w:right="0" w:hanging="446"/>
        <w:rPr>
          <w:rFonts w:ascii="Tahoma" w:hAnsi="Tahoma" w:cs="Tahoma"/>
          <w:sz w:val="22"/>
          <w:szCs w:val="22"/>
        </w:rPr>
      </w:pPr>
      <w:r w:rsidRPr="00925DE7">
        <w:rPr>
          <w:rFonts w:ascii="Tahoma" w:hAnsi="Tahoma" w:cs="Tahoma"/>
          <w:sz w:val="22"/>
          <w:szCs w:val="22"/>
        </w:rPr>
        <w:t>Control hazards and a</w:t>
      </w:r>
      <w:r w:rsidR="00577035" w:rsidRPr="00925DE7">
        <w:rPr>
          <w:rFonts w:ascii="Tahoma" w:hAnsi="Tahoma" w:cs="Tahoma"/>
          <w:sz w:val="22"/>
          <w:szCs w:val="22"/>
        </w:rPr>
        <w:t>ddress</w:t>
      </w:r>
      <w:r w:rsidR="00F879E9" w:rsidRPr="00925DE7">
        <w:rPr>
          <w:rFonts w:ascii="Tahoma" w:hAnsi="Tahoma" w:cs="Tahoma"/>
          <w:sz w:val="22"/>
          <w:szCs w:val="22"/>
        </w:rPr>
        <w:t xml:space="preserve"> any</w:t>
      </w:r>
      <w:r w:rsidR="00577035" w:rsidRPr="00925DE7">
        <w:rPr>
          <w:rFonts w:ascii="Tahoma" w:hAnsi="Tahoma" w:cs="Tahoma"/>
          <w:sz w:val="22"/>
          <w:szCs w:val="22"/>
        </w:rPr>
        <w:t xml:space="preserve"> safety and health concerns</w:t>
      </w:r>
      <w:r w:rsidR="00F879E9" w:rsidRPr="00925DE7">
        <w:rPr>
          <w:rFonts w:ascii="Tahoma" w:hAnsi="Tahoma" w:cs="Tahoma"/>
          <w:sz w:val="22"/>
          <w:szCs w:val="22"/>
        </w:rPr>
        <w:t>.</w:t>
      </w:r>
      <w:r w:rsidRPr="00925DE7">
        <w:rPr>
          <w:rFonts w:ascii="Tahoma" w:hAnsi="Tahoma" w:cs="Tahoma"/>
          <w:sz w:val="22"/>
          <w:szCs w:val="22"/>
        </w:rPr>
        <w:t xml:space="preserve"> </w:t>
      </w:r>
    </w:p>
    <w:p w14:paraId="05E91E6B" w14:textId="77777777" w:rsidR="00F879E9" w:rsidRPr="00F50024" w:rsidRDefault="00F879E9" w:rsidP="00A352F7">
      <w:pPr>
        <w:pStyle w:val="Blockquote"/>
        <w:numPr>
          <w:ilvl w:val="0"/>
          <w:numId w:val="9"/>
        </w:numPr>
        <w:spacing w:before="0" w:after="220"/>
        <w:ind w:left="446" w:right="0" w:hanging="446"/>
        <w:rPr>
          <w:rFonts w:ascii="Tahoma" w:hAnsi="Tahoma" w:cs="Tahoma"/>
          <w:sz w:val="22"/>
          <w:szCs w:val="22"/>
        </w:rPr>
      </w:pPr>
      <w:r w:rsidRPr="00F50024">
        <w:rPr>
          <w:rFonts w:ascii="Tahoma" w:hAnsi="Tahoma" w:cs="Tahoma"/>
          <w:sz w:val="22"/>
          <w:szCs w:val="22"/>
        </w:rPr>
        <w:t>Start preserving evidence as soon as possible.</w:t>
      </w:r>
    </w:p>
    <w:p w14:paraId="5B40B48E" w14:textId="77777777" w:rsidR="00F879E9" w:rsidRPr="00F50024" w:rsidRDefault="00F879E9" w:rsidP="00A352F7">
      <w:pPr>
        <w:pStyle w:val="Blockquote"/>
        <w:numPr>
          <w:ilvl w:val="0"/>
          <w:numId w:val="9"/>
        </w:numPr>
        <w:spacing w:before="0" w:after="220"/>
        <w:ind w:left="446" w:right="0" w:hanging="446"/>
        <w:rPr>
          <w:rFonts w:ascii="Tahoma" w:hAnsi="Tahoma" w:cs="Tahoma"/>
          <w:sz w:val="22"/>
          <w:szCs w:val="22"/>
        </w:rPr>
      </w:pPr>
      <w:r w:rsidRPr="00F50024">
        <w:rPr>
          <w:rFonts w:ascii="Tahoma" w:hAnsi="Tahoma" w:cs="Tahoma"/>
          <w:sz w:val="22"/>
          <w:szCs w:val="22"/>
        </w:rPr>
        <w:t>Gather information.</w:t>
      </w:r>
    </w:p>
    <w:p w14:paraId="5C5B8294" w14:textId="77777777" w:rsidR="00F879E9" w:rsidRPr="00F50024" w:rsidRDefault="00F879E9" w:rsidP="00A352F7">
      <w:pPr>
        <w:pStyle w:val="Blockquote"/>
        <w:numPr>
          <w:ilvl w:val="0"/>
          <w:numId w:val="9"/>
        </w:numPr>
        <w:spacing w:before="0" w:after="220"/>
        <w:ind w:left="446" w:right="0" w:hanging="446"/>
        <w:rPr>
          <w:rFonts w:ascii="Tahoma" w:hAnsi="Tahoma" w:cs="Tahoma"/>
          <w:sz w:val="22"/>
          <w:szCs w:val="22"/>
        </w:rPr>
      </w:pPr>
      <w:r w:rsidRPr="00F50024">
        <w:rPr>
          <w:rFonts w:ascii="Tahoma" w:hAnsi="Tahoma" w:cs="Tahoma"/>
          <w:sz w:val="22"/>
          <w:szCs w:val="22"/>
        </w:rPr>
        <w:t>Conduct interviews.</w:t>
      </w:r>
    </w:p>
    <w:p w14:paraId="3DAD3D2F" w14:textId="77777777" w:rsidR="00F879E9" w:rsidRPr="00F50024" w:rsidRDefault="00F879E9" w:rsidP="00A352F7">
      <w:pPr>
        <w:pStyle w:val="Blockquote"/>
        <w:numPr>
          <w:ilvl w:val="0"/>
          <w:numId w:val="9"/>
        </w:numPr>
        <w:spacing w:before="0" w:after="220"/>
        <w:ind w:left="446" w:right="0" w:hanging="446"/>
        <w:rPr>
          <w:rFonts w:ascii="Tahoma" w:hAnsi="Tahoma" w:cs="Tahoma"/>
          <w:sz w:val="22"/>
          <w:szCs w:val="22"/>
        </w:rPr>
      </w:pPr>
      <w:r w:rsidRPr="00F50024">
        <w:rPr>
          <w:rFonts w:ascii="Tahoma" w:hAnsi="Tahoma" w:cs="Tahoma"/>
          <w:sz w:val="22"/>
          <w:szCs w:val="22"/>
        </w:rPr>
        <w:t>Analyze the data.</w:t>
      </w:r>
    </w:p>
    <w:p w14:paraId="3A11109D" w14:textId="77777777" w:rsidR="00F879E9" w:rsidRPr="00F50024" w:rsidRDefault="00F879E9" w:rsidP="00A352F7">
      <w:pPr>
        <w:pStyle w:val="Blockquote"/>
        <w:numPr>
          <w:ilvl w:val="0"/>
          <w:numId w:val="9"/>
        </w:numPr>
        <w:spacing w:before="0" w:after="0"/>
        <w:ind w:left="450" w:right="0" w:hanging="450"/>
        <w:rPr>
          <w:rFonts w:ascii="Tahoma" w:hAnsi="Tahoma" w:cs="Tahoma"/>
          <w:sz w:val="22"/>
          <w:szCs w:val="22"/>
        </w:rPr>
      </w:pPr>
      <w:r w:rsidRPr="00F50024">
        <w:rPr>
          <w:rFonts w:ascii="Tahoma" w:hAnsi="Tahoma" w:cs="Tahoma"/>
          <w:sz w:val="22"/>
          <w:szCs w:val="22"/>
        </w:rPr>
        <w:t>Suggest corrective actions.</w:t>
      </w:r>
    </w:p>
    <w:p w14:paraId="3BB71706" w14:textId="77777777" w:rsidR="00F879E9" w:rsidRPr="00F50024" w:rsidRDefault="00F879E9" w:rsidP="003111EE">
      <w:pPr>
        <w:pStyle w:val="Blockquote"/>
        <w:spacing w:before="0" w:after="200"/>
        <w:ind w:left="0" w:right="0"/>
        <w:rPr>
          <w:rFonts w:ascii="Tahoma" w:hAnsi="Tahoma" w:cs="Tahoma"/>
          <w:b/>
          <w:sz w:val="22"/>
          <w:szCs w:val="22"/>
        </w:rPr>
      </w:pPr>
    </w:p>
    <w:p w14:paraId="79FB1FA9" w14:textId="77777777" w:rsidR="00F879E9" w:rsidRPr="00F50024" w:rsidRDefault="00F879E9" w:rsidP="00F50024">
      <w:pPr>
        <w:pStyle w:val="NormalWeb"/>
        <w:spacing w:before="0" w:beforeAutospacing="0" w:after="400" w:afterAutospacing="0"/>
        <w:rPr>
          <w:rFonts w:ascii="Tahoma" w:hAnsi="Tahoma" w:cs="Tahoma"/>
          <w:b/>
          <w:color w:val="315CA3"/>
          <w:sz w:val="28"/>
          <w:szCs w:val="28"/>
        </w:rPr>
      </w:pPr>
      <w:r w:rsidRPr="00F50024">
        <w:rPr>
          <w:rFonts w:ascii="Tahoma" w:hAnsi="Tahoma" w:cs="Tahoma"/>
          <w:b/>
          <w:color w:val="315CA3"/>
          <w:sz w:val="28"/>
          <w:szCs w:val="28"/>
        </w:rPr>
        <w:t>Safety and Health Concerns</w:t>
      </w:r>
    </w:p>
    <w:p w14:paraId="31FA9879" w14:textId="77777777" w:rsidR="004A65CB" w:rsidRPr="00D5255B" w:rsidRDefault="004A65CB" w:rsidP="00D5255B">
      <w:pPr>
        <w:tabs>
          <w:tab w:val="left" w:pos="2805"/>
        </w:tabs>
        <w:spacing w:after="160"/>
        <w:rPr>
          <w:rFonts w:ascii="Tahoma" w:hAnsi="Tahoma" w:cs="Tahoma"/>
          <w:b/>
          <w:color w:val="CC4129"/>
          <w:szCs w:val="22"/>
          <w:u w:val="none"/>
        </w:rPr>
      </w:pPr>
      <w:r w:rsidRPr="00D5255B">
        <w:rPr>
          <w:rFonts w:ascii="Tahoma" w:hAnsi="Tahoma" w:cs="Tahoma"/>
          <w:b/>
          <w:color w:val="CC4129"/>
          <w:szCs w:val="22"/>
          <w:u w:val="none"/>
        </w:rPr>
        <w:t>Immediately following an incident:</w:t>
      </w:r>
    </w:p>
    <w:p w14:paraId="0836B168" w14:textId="77777777" w:rsidR="00601EF0" w:rsidRPr="00925DE7" w:rsidRDefault="00601EF0" w:rsidP="00601EF0">
      <w:pPr>
        <w:pStyle w:val="NormalWeb"/>
        <w:numPr>
          <w:ilvl w:val="0"/>
          <w:numId w:val="6"/>
        </w:numPr>
        <w:spacing w:before="0" w:beforeAutospacing="0" w:after="200" w:afterAutospacing="0"/>
        <w:ind w:left="450" w:hanging="450"/>
        <w:rPr>
          <w:rFonts w:ascii="Tahoma" w:hAnsi="Tahoma" w:cs="Tahoma"/>
          <w:sz w:val="22"/>
          <w:szCs w:val="22"/>
        </w:rPr>
      </w:pPr>
      <w:r w:rsidRPr="00925DE7">
        <w:rPr>
          <w:rFonts w:ascii="Tahoma" w:hAnsi="Tahoma" w:cs="Tahoma"/>
          <w:b/>
          <w:sz w:val="22"/>
          <w:szCs w:val="22"/>
        </w:rPr>
        <w:t>Check the scene for hazards</w:t>
      </w:r>
      <w:r w:rsidRPr="00925DE7">
        <w:rPr>
          <w:rFonts w:ascii="Tahoma" w:hAnsi="Tahoma" w:cs="Tahoma"/>
          <w:sz w:val="22"/>
          <w:szCs w:val="22"/>
        </w:rPr>
        <w:t xml:space="preserve"> to yourself and others. </w:t>
      </w:r>
    </w:p>
    <w:p w14:paraId="0FDC7809" w14:textId="6E9AD5AC" w:rsidR="00601EF0" w:rsidRPr="00925DE7" w:rsidRDefault="00601EF0" w:rsidP="00601EF0">
      <w:pPr>
        <w:pStyle w:val="NormalWeb"/>
        <w:numPr>
          <w:ilvl w:val="0"/>
          <w:numId w:val="6"/>
        </w:numPr>
        <w:spacing w:before="0" w:beforeAutospacing="0" w:after="200" w:afterAutospacing="0"/>
        <w:ind w:left="450" w:hanging="450"/>
        <w:rPr>
          <w:rFonts w:ascii="Tahoma" w:hAnsi="Tahoma" w:cs="Tahoma"/>
          <w:sz w:val="22"/>
          <w:szCs w:val="22"/>
        </w:rPr>
      </w:pPr>
      <w:r w:rsidRPr="00925DE7">
        <w:rPr>
          <w:rFonts w:ascii="Tahoma" w:hAnsi="Tahoma" w:cs="Tahoma"/>
          <w:sz w:val="22"/>
          <w:szCs w:val="22"/>
        </w:rPr>
        <w:t>If you can do so safely</w:t>
      </w:r>
      <w:r w:rsidR="001D0163" w:rsidRPr="00925DE7">
        <w:rPr>
          <w:rFonts w:ascii="Tahoma" w:hAnsi="Tahoma" w:cs="Tahoma"/>
          <w:sz w:val="22"/>
          <w:szCs w:val="22"/>
        </w:rPr>
        <w:t xml:space="preserve"> and if necessary</w:t>
      </w:r>
      <w:r w:rsidRPr="00925DE7">
        <w:rPr>
          <w:rFonts w:ascii="Tahoma" w:hAnsi="Tahoma" w:cs="Tahoma"/>
          <w:sz w:val="22"/>
          <w:szCs w:val="22"/>
        </w:rPr>
        <w:t xml:space="preserve">, </w:t>
      </w:r>
      <w:r w:rsidRPr="00925DE7">
        <w:rPr>
          <w:rFonts w:ascii="Tahoma" w:hAnsi="Tahoma" w:cs="Tahoma"/>
          <w:b/>
          <w:sz w:val="22"/>
          <w:szCs w:val="22"/>
        </w:rPr>
        <w:t>control hazards or remove people from hazards.</w:t>
      </w:r>
    </w:p>
    <w:p w14:paraId="6D68013A" w14:textId="77777777" w:rsidR="00601EF0" w:rsidRPr="00925DE7" w:rsidRDefault="00601EF0" w:rsidP="00601EF0">
      <w:pPr>
        <w:pStyle w:val="NormalWeb"/>
        <w:numPr>
          <w:ilvl w:val="0"/>
          <w:numId w:val="6"/>
        </w:numPr>
        <w:spacing w:before="0" w:beforeAutospacing="0" w:after="200" w:afterAutospacing="0"/>
        <w:ind w:left="450" w:hanging="450"/>
        <w:rPr>
          <w:rFonts w:ascii="Tahoma" w:hAnsi="Tahoma" w:cs="Tahoma"/>
          <w:sz w:val="22"/>
          <w:szCs w:val="22"/>
        </w:rPr>
      </w:pPr>
      <w:r w:rsidRPr="00925DE7">
        <w:rPr>
          <w:rFonts w:ascii="Tahoma" w:hAnsi="Tahoma" w:cs="Tahoma"/>
          <w:b/>
          <w:sz w:val="22"/>
          <w:szCs w:val="22"/>
        </w:rPr>
        <w:t xml:space="preserve">Respond to medical needs: </w:t>
      </w:r>
      <w:r w:rsidRPr="00925DE7">
        <w:rPr>
          <w:rFonts w:ascii="Tahoma" w:hAnsi="Tahoma" w:cs="Tahoma"/>
          <w:sz w:val="22"/>
          <w:szCs w:val="22"/>
        </w:rPr>
        <w:t>if necessary, summon help</w:t>
      </w:r>
      <w:r w:rsidRPr="00925DE7">
        <w:rPr>
          <w:rFonts w:ascii="Tahoma" w:hAnsi="Tahoma" w:cs="Tahoma"/>
          <w:b/>
          <w:sz w:val="22"/>
          <w:szCs w:val="22"/>
        </w:rPr>
        <w:t xml:space="preserve"> </w:t>
      </w:r>
      <w:r w:rsidRPr="00925DE7">
        <w:rPr>
          <w:rFonts w:ascii="Tahoma" w:hAnsi="Tahoma" w:cs="Tahoma"/>
          <w:sz w:val="22"/>
          <w:szCs w:val="22"/>
        </w:rPr>
        <w:t>by calling emergency medical services (EMS) and/or provide first aid to the level you are trained.</w:t>
      </w:r>
    </w:p>
    <w:p w14:paraId="75B81A05" w14:textId="77777777" w:rsidR="003111EE" w:rsidRPr="00925DE7" w:rsidRDefault="00B63A1B" w:rsidP="00A352F7">
      <w:pPr>
        <w:pStyle w:val="Blockquote"/>
        <w:numPr>
          <w:ilvl w:val="0"/>
          <w:numId w:val="6"/>
        </w:numPr>
        <w:spacing w:before="0" w:after="220"/>
        <w:ind w:left="450" w:right="0" w:hanging="450"/>
        <w:rPr>
          <w:rFonts w:ascii="Tahoma" w:hAnsi="Tahoma" w:cs="Tahoma"/>
          <w:sz w:val="22"/>
          <w:szCs w:val="22"/>
        </w:rPr>
      </w:pPr>
      <w:r w:rsidRPr="00F50024">
        <w:rPr>
          <w:rFonts w:ascii="Tahoma" w:hAnsi="Tahoma" w:cs="Tahoma"/>
          <w:b/>
          <w:sz w:val="22"/>
          <w:szCs w:val="22"/>
        </w:rPr>
        <w:t>Secure the area</w:t>
      </w:r>
      <w:r w:rsidR="003111EE" w:rsidRPr="00F50024">
        <w:rPr>
          <w:snapToGrid/>
          <w:sz w:val="22"/>
        </w:rPr>
        <w:t xml:space="preserve"> </w:t>
      </w:r>
      <w:r w:rsidR="003111EE" w:rsidRPr="00F50024">
        <w:rPr>
          <w:rFonts w:ascii="Tahoma" w:hAnsi="Tahoma" w:cs="Tahoma"/>
          <w:sz w:val="22"/>
          <w:szCs w:val="22"/>
        </w:rPr>
        <w:t xml:space="preserve">if necessary to prevent further injury or disruption of </w:t>
      </w:r>
      <w:r w:rsidR="003111EE" w:rsidRPr="00925DE7">
        <w:rPr>
          <w:rFonts w:ascii="Tahoma" w:hAnsi="Tahoma" w:cs="Tahoma"/>
          <w:sz w:val="22"/>
          <w:szCs w:val="22"/>
        </w:rPr>
        <w:t>evidence</w:t>
      </w:r>
      <w:r w:rsidRPr="00925DE7">
        <w:rPr>
          <w:rFonts w:ascii="Tahoma" w:hAnsi="Tahoma" w:cs="Tahoma"/>
          <w:sz w:val="22"/>
          <w:szCs w:val="22"/>
        </w:rPr>
        <w:t xml:space="preserve">. </w:t>
      </w:r>
    </w:p>
    <w:p w14:paraId="36E5D7FC" w14:textId="0527EA29" w:rsidR="00601EF0" w:rsidRPr="00925DE7" w:rsidRDefault="00601EF0" w:rsidP="00601EF0">
      <w:pPr>
        <w:pStyle w:val="NormalWeb"/>
        <w:numPr>
          <w:ilvl w:val="0"/>
          <w:numId w:val="6"/>
        </w:numPr>
        <w:spacing w:before="0" w:beforeAutospacing="0" w:after="200" w:afterAutospacing="0"/>
        <w:ind w:left="450" w:hanging="450"/>
        <w:rPr>
          <w:rFonts w:ascii="Tahoma" w:hAnsi="Tahoma" w:cs="Tahoma"/>
          <w:sz w:val="22"/>
          <w:szCs w:val="22"/>
        </w:rPr>
      </w:pPr>
      <w:r w:rsidRPr="00925DE7">
        <w:rPr>
          <w:rFonts w:ascii="Tahoma" w:hAnsi="Tahoma" w:cs="Tahoma"/>
          <w:b/>
          <w:sz w:val="22"/>
          <w:szCs w:val="22"/>
        </w:rPr>
        <w:t>Contact the appropriate personnel,</w:t>
      </w:r>
      <w:r w:rsidRPr="00925DE7">
        <w:rPr>
          <w:rFonts w:ascii="Tahoma" w:hAnsi="Tahoma" w:cs="Tahoma"/>
          <w:sz w:val="22"/>
          <w:szCs w:val="22"/>
        </w:rPr>
        <w:t xml:space="preserve"> such as supervisors, management, or </w:t>
      </w:r>
      <w:r w:rsidR="00925DE7" w:rsidRPr="00925DE7">
        <w:rPr>
          <w:rFonts w:ascii="Tahoma" w:hAnsi="Tahoma" w:cs="Tahoma"/>
          <w:sz w:val="22"/>
          <w:szCs w:val="22"/>
        </w:rPr>
        <w:t>appropriate agencies</w:t>
      </w:r>
      <w:r w:rsidRPr="00925DE7">
        <w:rPr>
          <w:rFonts w:ascii="Tahoma" w:hAnsi="Tahoma" w:cs="Tahoma"/>
          <w:sz w:val="22"/>
          <w:szCs w:val="22"/>
        </w:rPr>
        <w:t>, after injured parties are medically stable.</w:t>
      </w:r>
    </w:p>
    <w:p w14:paraId="4C791917" w14:textId="77777777" w:rsidR="004A7F4E" w:rsidRPr="00F50024" w:rsidRDefault="00932494" w:rsidP="00A352F7">
      <w:pPr>
        <w:pStyle w:val="Blockquote"/>
        <w:numPr>
          <w:ilvl w:val="0"/>
          <w:numId w:val="6"/>
        </w:numPr>
        <w:spacing w:before="0" w:after="220"/>
        <w:ind w:left="450" w:right="0" w:hanging="450"/>
        <w:rPr>
          <w:rFonts w:ascii="Tahoma" w:hAnsi="Tahoma" w:cs="Tahoma"/>
          <w:sz w:val="22"/>
          <w:szCs w:val="22"/>
        </w:rPr>
      </w:pPr>
      <w:r w:rsidRPr="00F50024">
        <w:rPr>
          <w:rFonts w:ascii="Tahoma" w:hAnsi="Tahoma" w:cs="Tahoma"/>
          <w:b/>
          <w:sz w:val="22"/>
          <w:szCs w:val="22"/>
        </w:rPr>
        <w:t>Do not disturb the scene</w:t>
      </w:r>
      <w:r w:rsidRPr="00F50024">
        <w:rPr>
          <w:rFonts w:ascii="Tahoma" w:hAnsi="Tahoma" w:cs="Tahoma"/>
          <w:sz w:val="22"/>
          <w:szCs w:val="22"/>
        </w:rPr>
        <w:t xml:space="preserve"> unless a hazard exists. </w:t>
      </w:r>
    </w:p>
    <w:p w14:paraId="60DABA9C" w14:textId="77777777" w:rsidR="000420CF" w:rsidRPr="00925DE7" w:rsidRDefault="00E8658A" w:rsidP="000420CF">
      <w:pPr>
        <w:pStyle w:val="NormalWeb"/>
        <w:spacing w:before="0" w:beforeAutospacing="0" w:after="260" w:afterAutospacing="0"/>
        <w:rPr>
          <w:rFonts w:ascii="Tahoma" w:hAnsi="Tahoma" w:cs="Tahoma"/>
          <w:sz w:val="22"/>
          <w:szCs w:val="22"/>
        </w:rPr>
      </w:pPr>
      <w:r w:rsidRPr="00F50024">
        <w:rPr>
          <w:rFonts w:ascii="Tahoma" w:hAnsi="Tahoma" w:cs="Tahoma"/>
          <w:b/>
          <w:sz w:val="22"/>
          <w:szCs w:val="22"/>
        </w:rPr>
        <w:t>Note:</w:t>
      </w:r>
      <w:r w:rsidRPr="00F50024">
        <w:rPr>
          <w:rFonts w:ascii="Tahoma" w:hAnsi="Tahoma" w:cs="Tahoma"/>
          <w:sz w:val="22"/>
          <w:szCs w:val="22"/>
        </w:rPr>
        <w:t xml:space="preserve"> </w:t>
      </w:r>
      <w:r w:rsidR="004A7F4E" w:rsidRPr="00F50024">
        <w:rPr>
          <w:rFonts w:ascii="Tahoma" w:hAnsi="Tahoma" w:cs="Tahoma"/>
          <w:sz w:val="22"/>
          <w:szCs w:val="22"/>
        </w:rPr>
        <w:t xml:space="preserve">If this is a </w:t>
      </w:r>
      <w:r w:rsidR="004A7F4E" w:rsidRPr="00601EF0">
        <w:rPr>
          <w:rFonts w:ascii="Tahoma" w:hAnsi="Tahoma" w:cs="Tahoma"/>
          <w:b/>
          <w:sz w:val="22"/>
          <w:szCs w:val="22"/>
        </w:rPr>
        <w:t>reportable incident,</w:t>
      </w:r>
      <w:r w:rsidR="004A7F4E" w:rsidRPr="00F50024">
        <w:rPr>
          <w:rFonts w:ascii="Tahoma" w:hAnsi="Tahoma" w:cs="Tahoma"/>
          <w:sz w:val="22"/>
          <w:szCs w:val="22"/>
        </w:rPr>
        <w:t xml:space="preserve"> </w:t>
      </w:r>
      <w:r w:rsidR="004A7F4E" w:rsidRPr="00925DE7">
        <w:rPr>
          <w:rFonts w:ascii="Tahoma" w:hAnsi="Tahoma" w:cs="Tahoma"/>
          <w:sz w:val="22"/>
          <w:szCs w:val="22"/>
        </w:rPr>
        <w:t>the scene must be left as is, not only for the internal investigation but also for OSHA’s investigation.</w:t>
      </w:r>
      <w:r w:rsidR="000420CF" w:rsidRPr="00925DE7">
        <w:rPr>
          <w:rFonts w:ascii="Tahoma" w:hAnsi="Tahoma" w:cs="Tahoma"/>
          <w:sz w:val="22"/>
          <w:szCs w:val="22"/>
        </w:rPr>
        <w:t xml:space="preserve"> OSHA notification is not required for property damage or minor injuries.</w:t>
      </w:r>
    </w:p>
    <w:p w14:paraId="5CC47174" w14:textId="5D2B4AA0" w:rsidR="00932494" w:rsidRPr="00F50024" w:rsidRDefault="00932494" w:rsidP="00F879E9">
      <w:pPr>
        <w:pStyle w:val="Blockquote"/>
        <w:spacing w:before="0" w:after="600"/>
        <w:ind w:left="0" w:right="0"/>
        <w:rPr>
          <w:rFonts w:ascii="Tahoma" w:hAnsi="Tahoma" w:cs="Tahoma"/>
          <w:sz w:val="22"/>
          <w:szCs w:val="22"/>
        </w:rPr>
      </w:pPr>
    </w:p>
    <w:p w14:paraId="51D82DBA" w14:textId="253B6C08" w:rsidR="00B63A1B" w:rsidRPr="00F50024" w:rsidRDefault="000420CF" w:rsidP="00DC6FB0">
      <w:pPr>
        <w:pStyle w:val="Blockquote"/>
        <w:spacing w:before="0" w:after="300"/>
        <w:ind w:left="0" w:right="0"/>
        <w:rPr>
          <w:rFonts w:ascii="Tahoma" w:hAnsi="Tahoma" w:cs="Tahoma"/>
          <w:b/>
          <w:snapToGrid/>
          <w:color w:val="315CA3"/>
          <w:sz w:val="28"/>
          <w:szCs w:val="28"/>
        </w:rPr>
      </w:pPr>
      <w:r>
        <w:rPr>
          <w:rFonts w:ascii="Tahoma" w:hAnsi="Tahoma" w:cs="Tahoma"/>
          <w:b/>
          <w:snapToGrid/>
          <w:color w:val="315CA3"/>
          <w:sz w:val="28"/>
          <w:szCs w:val="28"/>
        </w:rPr>
        <w:lastRenderedPageBreak/>
        <w:t>P</w:t>
      </w:r>
      <w:r w:rsidR="00F879E9" w:rsidRPr="00F50024">
        <w:rPr>
          <w:rFonts w:ascii="Tahoma" w:hAnsi="Tahoma" w:cs="Tahoma"/>
          <w:b/>
          <w:snapToGrid/>
          <w:color w:val="315CA3"/>
          <w:sz w:val="28"/>
          <w:szCs w:val="28"/>
        </w:rPr>
        <w:t>reserving Evidence</w:t>
      </w:r>
    </w:p>
    <w:p w14:paraId="6D5F1554" w14:textId="77777777" w:rsidR="00DA69B5" w:rsidRPr="00F50024" w:rsidRDefault="00DA69B5" w:rsidP="00A352F7">
      <w:pPr>
        <w:pStyle w:val="Blockquote"/>
        <w:numPr>
          <w:ilvl w:val="0"/>
          <w:numId w:val="7"/>
        </w:numPr>
        <w:spacing w:before="0" w:after="220"/>
        <w:ind w:left="450" w:hanging="450"/>
        <w:rPr>
          <w:rFonts w:ascii="Tahoma" w:hAnsi="Tahoma" w:cs="Tahoma"/>
          <w:sz w:val="22"/>
          <w:szCs w:val="22"/>
        </w:rPr>
      </w:pPr>
      <w:r w:rsidRPr="00F50024">
        <w:rPr>
          <w:rFonts w:ascii="Tahoma" w:hAnsi="Tahoma" w:cs="Tahoma"/>
          <w:sz w:val="22"/>
          <w:szCs w:val="22"/>
        </w:rPr>
        <w:t>Inspect the incident site as soon as possible before any changes occur.</w:t>
      </w:r>
    </w:p>
    <w:p w14:paraId="73C232C5" w14:textId="77777777" w:rsidR="002A0C92" w:rsidRPr="00F50024" w:rsidRDefault="002A0C92" w:rsidP="00A352F7">
      <w:pPr>
        <w:pStyle w:val="Blockquote"/>
        <w:numPr>
          <w:ilvl w:val="0"/>
          <w:numId w:val="7"/>
        </w:numPr>
        <w:spacing w:before="0" w:after="220"/>
        <w:ind w:left="450" w:hanging="450"/>
        <w:rPr>
          <w:rFonts w:ascii="Tahoma" w:hAnsi="Tahoma" w:cs="Tahoma"/>
          <w:sz w:val="22"/>
          <w:szCs w:val="22"/>
        </w:rPr>
      </w:pPr>
      <w:r w:rsidRPr="00F50024">
        <w:rPr>
          <w:rFonts w:ascii="Tahoma" w:hAnsi="Tahoma" w:cs="Tahoma"/>
          <w:sz w:val="22"/>
          <w:szCs w:val="22"/>
        </w:rPr>
        <w:t xml:space="preserve">Photograph details of the scene before removing any evidence. </w:t>
      </w:r>
    </w:p>
    <w:p w14:paraId="7C22A81F" w14:textId="77777777" w:rsidR="00577035" w:rsidRPr="00F50024" w:rsidRDefault="002A0C92" w:rsidP="00A352F7">
      <w:pPr>
        <w:pStyle w:val="Blockquote"/>
        <w:numPr>
          <w:ilvl w:val="0"/>
          <w:numId w:val="7"/>
        </w:numPr>
        <w:spacing w:before="0" w:after="220"/>
        <w:ind w:left="450" w:hanging="450"/>
        <w:rPr>
          <w:rFonts w:ascii="Tahoma" w:hAnsi="Tahoma" w:cs="Tahoma"/>
          <w:sz w:val="22"/>
          <w:szCs w:val="22"/>
        </w:rPr>
      </w:pPr>
      <w:r w:rsidRPr="00F50024">
        <w:rPr>
          <w:rFonts w:ascii="Tahoma" w:hAnsi="Tahoma" w:cs="Tahoma"/>
          <w:sz w:val="22"/>
          <w:szCs w:val="22"/>
        </w:rPr>
        <w:t>Take measures to isolate any evidence that may not be removed from the scene (e.g., damaged heavy machinery).</w:t>
      </w:r>
    </w:p>
    <w:p w14:paraId="5898B781" w14:textId="77777777" w:rsidR="002A0C92" w:rsidRPr="00F50024" w:rsidRDefault="002A0C92" w:rsidP="00A352F7">
      <w:pPr>
        <w:pStyle w:val="Blockquote"/>
        <w:numPr>
          <w:ilvl w:val="0"/>
          <w:numId w:val="7"/>
        </w:numPr>
        <w:spacing w:before="0" w:after="220"/>
        <w:ind w:left="446" w:right="0" w:hanging="446"/>
        <w:rPr>
          <w:rFonts w:ascii="Tahoma" w:hAnsi="Tahoma" w:cs="Tahoma"/>
          <w:sz w:val="22"/>
          <w:szCs w:val="22"/>
        </w:rPr>
      </w:pPr>
      <w:r w:rsidRPr="00F50024">
        <w:rPr>
          <w:rFonts w:ascii="Tahoma" w:hAnsi="Tahoma" w:cs="Tahoma"/>
          <w:sz w:val="22"/>
          <w:szCs w:val="22"/>
        </w:rPr>
        <w:t xml:space="preserve">Label </w:t>
      </w:r>
      <w:r w:rsidR="00577035" w:rsidRPr="00F50024">
        <w:rPr>
          <w:rFonts w:ascii="Tahoma" w:hAnsi="Tahoma" w:cs="Tahoma"/>
          <w:sz w:val="22"/>
          <w:szCs w:val="22"/>
        </w:rPr>
        <w:t>evidence</w:t>
      </w:r>
      <w:r w:rsidRPr="00F50024">
        <w:rPr>
          <w:rFonts w:ascii="Tahoma" w:hAnsi="Tahoma" w:cs="Tahoma"/>
          <w:sz w:val="22"/>
          <w:szCs w:val="22"/>
        </w:rPr>
        <w:t xml:space="preserve"> carefully and keep accurate records.</w:t>
      </w:r>
    </w:p>
    <w:p w14:paraId="75C4AEA5" w14:textId="77777777" w:rsidR="00E677C3" w:rsidRPr="00F50024" w:rsidRDefault="00E677C3" w:rsidP="00A352F7">
      <w:pPr>
        <w:pStyle w:val="Blockquote"/>
        <w:numPr>
          <w:ilvl w:val="0"/>
          <w:numId w:val="7"/>
        </w:numPr>
        <w:spacing w:before="0" w:after="600"/>
        <w:ind w:left="446" w:right="0" w:hanging="446"/>
        <w:rPr>
          <w:rFonts w:ascii="Tahoma" w:hAnsi="Tahoma" w:cs="Tahoma"/>
          <w:sz w:val="22"/>
          <w:szCs w:val="22"/>
        </w:rPr>
      </w:pPr>
      <w:r w:rsidRPr="00F50024">
        <w:rPr>
          <w:rFonts w:ascii="Tahoma" w:hAnsi="Tahoma" w:cs="Tahoma"/>
          <w:sz w:val="22"/>
          <w:szCs w:val="22"/>
        </w:rPr>
        <w:t xml:space="preserve">Make sketches of the incident scene. </w:t>
      </w:r>
    </w:p>
    <w:p w14:paraId="156CE788" w14:textId="77777777" w:rsidR="00840167" w:rsidRPr="00F50024" w:rsidRDefault="00577035" w:rsidP="00DC6FB0">
      <w:pPr>
        <w:pStyle w:val="Blockquote"/>
        <w:spacing w:before="0" w:after="300"/>
        <w:ind w:left="0" w:right="0"/>
        <w:rPr>
          <w:rFonts w:ascii="Tahoma" w:hAnsi="Tahoma" w:cs="Tahoma"/>
          <w:b/>
          <w:snapToGrid/>
          <w:color w:val="315CA3"/>
          <w:sz w:val="28"/>
          <w:szCs w:val="28"/>
        </w:rPr>
      </w:pPr>
      <w:r w:rsidRPr="00F50024">
        <w:rPr>
          <w:rFonts w:ascii="Tahoma" w:hAnsi="Tahoma" w:cs="Tahoma"/>
          <w:b/>
          <w:snapToGrid/>
          <w:color w:val="315CA3"/>
          <w:sz w:val="28"/>
          <w:szCs w:val="28"/>
        </w:rPr>
        <w:t>Gather</w:t>
      </w:r>
      <w:r w:rsidR="004A65CB" w:rsidRPr="00F50024">
        <w:rPr>
          <w:rFonts w:ascii="Tahoma" w:hAnsi="Tahoma" w:cs="Tahoma"/>
          <w:b/>
          <w:snapToGrid/>
          <w:color w:val="315CA3"/>
          <w:sz w:val="28"/>
          <w:szCs w:val="28"/>
        </w:rPr>
        <w:t>ing I</w:t>
      </w:r>
      <w:r w:rsidRPr="00F50024">
        <w:rPr>
          <w:rFonts w:ascii="Tahoma" w:hAnsi="Tahoma" w:cs="Tahoma"/>
          <w:b/>
          <w:snapToGrid/>
          <w:color w:val="315CA3"/>
          <w:sz w:val="28"/>
          <w:szCs w:val="28"/>
        </w:rPr>
        <w:t>nformation</w:t>
      </w:r>
    </w:p>
    <w:p w14:paraId="0DFAFBFD" w14:textId="77777777" w:rsidR="003C5F71" w:rsidRPr="00D5255B" w:rsidRDefault="003C5F71" w:rsidP="00D5255B">
      <w:pPr>
        <w:tabs>
          <w:tab w:val="left" w:pos="2805"/>
        </w:tabs>
        <w:spacing w:after="160"/>
        <w:rPr>
          <w:rFonts w:ascii="Tahoma" w:hAnsi="Tahoma" w:cs="Tahoma"/>
          <w:b/>
          <w:color w:val="CC4129"/>
          <w:szCs w:val="22"/>
          <w:u w:val="none"/>
        </w:rPr>
      </w:pPr>
      <w:r w:rsidRPr="00D5255B">
        <w:rPr>
          <w:rFonts w:ascii="Tahoma" w:hAnsi="Tahoma" w:cs="Tahoma"/>
          <w:b/>
          <w:color w:val="CC4129"/>
          <w:szCs w:val="22"/>
          <w:u w:val="none"/>
        </w:rPr>
        <w:t>Sources:</w:t>
      </w:r>
    </w:p>
    <w:p w14:paraId="70A1D97F" w14:textId="77777777" w:rsidR="00362057" w:rsidRPr="00F50024" w:rsidRDefault="00362057" w:rsidP="00A352F7">
      <w:pPr>
        <w:pStyle w:val="NormalWeb"/>
        <w:numPr>
          <w:ilvl w:val="0"/>
          <w:numId w:val="10"/>
        </w:numPr>
        <w:spacing w:before="0" w:beforeAutospacing="0" w:after="220" w:afterAutospacing="0"/>
        <w:ind w:left="446" w:hanging="446"/>
        <w:rPr>
          <w:rFonts w:ascii="Tahoma" w:hAnsi="Tahoma" w:cs="Tahoma"/>
          <w:sz w:val="22"/>
          <w:szCs w:val="22"/>
        </w:rPr>
      </w:pPr>
      <w:r w:rsidRPr="00F50024">
        <w:rPr>
          <w:rFonts w:ascii="Tahoma" w:hAnsi="Tahoma" w:cs="Tahoma"/>
          <w:sz w:val="22"/>
          <w:szCs w:val="22"/>
        </w:rPr>
        <w:t>Collect as much data as possible by interviewing personnel involved in the incident (covered in the next section) and documenting the entire incident site. The more information you have, the easier it will be to see the big picture.</w:t>
      </w:r>
    </w:p>
    <w:p w14:paraId="0C21CD02" w14:textId="77777777" w:rsidR="003C5F71" w:rsidRPr="00F50024" w:rsidRDefault="00362057" w:rsidP="00A352F7">
      <w:pPr>
        <w:pStyle w:val="Blockquote"/>
        <w:numPr>
          <w:ilvl w:val="0"/>
          <w:numId w:val="10"/>
        </w:numPr>
        <w:spacing w:before="0" w:after="0"/>
        <w:ind w:left="450" w:right="0" w:hanging="446"/>
        <w:rPr>
          <w:rFonts w:ascii="Tahoma" w:hAnsi="Tahoma" w:cs="Tahoma"/>
          <w:sz w:val="22"/>
          <w:szCs w:val="22"/>
        </w:rPr>
      </w:pPr>
      <w:r w:rsidRPr="00F50024">
        <w:rPr>
          <w:rFonts w:ascii="Tahoma" w:hAnsi="Tahoma" w:cs="Tahoma"/>
          <w:sz w:val="22"/>
          <w:szCs w:val="22"/>
        </w:rPr>
        <w:t>In addition, g</w:t>
      </w:r>
      <w:r w:rsidR="00871CAD" w:rsidRPr="00F50024">
        <w:rPr>
          <w:rFonts w:ascii="Tahoma" w:hAnsi="Tahoma" w:cs="Tahoma"/>
          <w:sz w:val="22"/>
          <w:szCs w:val="22"/>
        </w:rPr>
        <w:t>ather</w:t>
      </w:r>
      <w:r w:rsidR="00400FBD" w:rsidRPr="00F50024">
        <w:rPr>
          <w:rFonts w:ascii="Tahoma" w:hAnsi="Tahoma" w:cs="Tahoma"/>
          <w:sz w:val="22"/>
          <w:szCs w:val="22"/>
        </w:rPr>
        <w:t xml:space="preserve"> the following</w:t>
      </w:r>
      <w:r w:rsidRPr="00F50024">
        <w:rPr>
          <w:rFonts w:ascii="Tahoma" w:hAnsi="Tahoma" w:cs="Tahoma"/>
          <w:sz w:val="22"/>
          <w:szCs w:val="22"/>
        </w:rPr>
        <w:t xml:space="preserve"> information if relevant (and make</w:t>
      </w:r>
      <w:r w:rsidR="00DC6FB0" w:rsidRPr="00F50024">
        <w:rPr>
          <w:rFonts w:ascii="Tahoma" w:hAnsi="Tahoma" w:cs="Tahoma"/>
          <w:sz w:val="22"/>
          <w:szCs w:val="22"/>
        </w:rPr>
        <w:t xml:space="preserve"> copies </w:t>
      </w:r>
      <w:r w:rsidRPr="00F50024">
        <w:rPr>
          <w:rFonts w:ascii="Tahoma" w:hAnsi="Tahoma" w:cs="Tahoma"/>
          <w:sz w:val="22"/>
          <w:szCs w:val="22"/>
        </w:rPr>
        <w:t>of documents)</w:t>
      </w:r>
      <w:r w:rsidR="003C5F71" w:rsidRPr="00F50024">
        <w:rPr>
          <w:rFonts w:ascii="Tahoma" w:hAnsi="Tahoma" w:cs="Tahoma"/>
          <w:sz w:val="22"/>
          <w:szCs w:val="22"/>
        </w:rPr>
        <w:t>:</w:t>
      </w:r>
    </w:p>
    <w:p w14:paraId="07C2808D" w14:textId="77777777" w:rsidR="003C5F71" w:rsidRPr="00F50024" w:rsidRDefault="00362057" w:rsidP="00A352F7">
      <w:pPr>
        <w:pStyle w:val="Blockquote"/>
        <w:numPr>
          <w:ilvl w:val="0"/>
          <w:numId w:val="11"/>
        </w:numPr>
        <w:spacing w:before="0" w:after="0"/>
        <w:ind w:left="900" w:right="0" w:hanging="446"/>
        <w:rPr>
          <w:rFonts w:ascii="Tahoma" w:hAnsi="Tahoma" w:cs="Tahoma"/>
          <w:sz w:val="22"/>
          <w:szCs w:val="22"/>
        </w:rPr>
      </w:pPr>
      <w:r w:rsidRPr="00F50024">
        <w:rPr>
          <w:rFonts w:ascii="Tahoma" w:hAnsi="Tahoma" w:cs="Tahoma"/>
          <w:sz w:val="22"/>
          <w:szCs w:val="22"/>
        </w:rPr>
        <w:t>C</w:t>
      </w:r>
      <w:r w:rsidR="00400FBD" w:rsidRPr="00F50024">
        <w:rPr>
          <w:rFonts w:ascii="Tahoma" w:hAnsi="Tahoma" w:cs="Tahoma"/>
          <w:sz w:val="22"/>
          <w:szCs w:val="22"/>
        </w:rPr>
        <w:t>om</w:t>
      </w:r>
      <w:r w:rsidR="003C5F71" w:rsidRPr="00F50024">
        <w:rPr>
          <w:rFonts w:ascii="Tahoma" w:hAnsi="Tahoma" w:cs="Tahoma"/>
          <w:sz w:val="22"/>
          <w:szCs w:val="22"/>
        </w:rPr>
        <w:t xml:space="preserve">pany </w:t>
      </w:r>
      <w:r w:rsidR="00DC6FB0" w:rsidRPr="00F50024">
        <w:rPr>
          <w:rFonts w:ascii="Tahoma" w:hAnsi="Tahoma" w:cs="Tahoma"/>
          <w:sz w:val="22"/>
          <w:szCs w:val="22"/>
        </w:rPr>
        <w:t>policies and normal operating procedures</w:t>
      </w:r>
    </w:p>
    <w:p w14:paraId="4BCA44E3" w14:textId="77777777" w:rsidR="00DC6FB0" w:rsidRPr="00F50024" w:rsidRDefault="00DC6FB0" w:rsidP="00A352F7">
      <w:pPr>
        <w:pStyle w:val="Blockquote"/>
        <w:numPr>
          <w:ilvl w:val="0"/>
          <w:numId w:val="11"/>
        </w:numPr>
        <w:spacing w:before="0" w:after="0"/>
        <w:ind w:left="900" w:right="0" w:hanging="446"/>
        <w:rPr>
          <w:rFonts w:ascii="Tahoma" w:hAnsi="Tahoma" w:cs="Tahoma"/>
          <w:sz w:val="22"/>
          <w:szCs w:val="22"/>
        </w:rPr>
      </w:pPr>
      <w:r w:rsidRPr="00F50024">
        <w:rPr>
          <w:rFonts w:ascii="Tahoma" w:hAnsi="Tahoma" w:cs="Tahoma"/>
          <w:sz w:val="22"/>
          <w:szCs w:val="22"/>
        </w:rPr>
        <w:t>Flow diagrams or maintenance charts</w:t>
      </w:r>
    </w:p>
    <w:p w14:paraId="29C1A3FD" w14:textId="77777777" w:rsidR="003C5F71" w:rsidRPr="00F50024" w:rsidRDefault="00871CAD" w:rsidP="00A352F7">
      <w:pPr>
        <w:pStyle w:val="Blockquote"/>
        <w:numPr>
          <w:ilvl w:val="0"/>
          <w:numId w:val="11"/>
        </w:numPr>
        <w:spacing w:before="0" w:after="0"/>
        <w:ind w:left="900" w:right="0" w:hanging="446"/>
        <w:rPr>
          <w:rFonts w:ascii="Tahoma" w:hAnsi="Tahoma" w:cs="Tahoma"/>
          <w:sz w:val="22"/>
          <w:szCs w:val="22"/>
        </w:rPr>
      </w:pPr>
      <w:r w:rsidRPr="00F50024">
        <w:rPr>
          <w:rFonts w:ascii="Tahoma" w:hAnsi="Tahoma" w:cs="Tahoma"/>
          <w:sz w:val="22"/>
          <w:szCs w:val="22"/>
        </w:rPr>
        <w:t>Pertinent m</w:t>
      </w:r>
      <w:r w:rsidR="003C5F71" w:rsidRPr="00F50024">
        <w:rPr>
          <w:rFonts w:ascii="Tahoma" w:hAnsi="Tahoma" w:cs="Tahoma"/>
          <w:sz w:val="22"/>
          <w:szCs w:val="22"/>
        </w:rPr>
        <w:t>aps</w:t>
      </w:r>
    </w:p>
    <w:p w14:paraId="04BCED7E" w14:textId="77777777" w:rsidR="0001741B" w:rsidRPr="00F50024" w:rsidRDefault="00362057" w:rsidP="00A352F7">
      <w:pPr>
        <w:pStyle w:val="Blockquote"/>
        <w:numPr>
          <w:ilvl w:val="0"/>
          <w:numId w:val="11"/>
        </w:numPr>
        <w:spacing w:before="0" w:after="0"/>
        <w:ind w:left="900" w:right="0" w:hanging="450"/>
        <w:rPr>
          <w:rFonts w:ascii="Tahoma" w:hAnsi="Tahoma" w:cs="Tahoma"/>
          <w:sz w:val="22"/>
          <w:szCs w:val="22"/>
        </w:rPr>
      </w:pPr>
      <w:r w:rsidRPr="00F50024">
        <w:rPr>
          <w:rFonts w:ascii="Tahoma" w:hAnsi="Tahoma" w:cs="Tahoma"/>
          <w:sz w:val="22"/>
          <w:szCs w:val="22"/>
        </w:rPr>
        <w:t xml:space="preserve">Any photographs or video </w:t>
      </w:r>
      <w:r w:rsidR="003C5F71" w:rsidRPr="00F50024">
        <w:rPr>
          <w:rFonts w:ascii="Tahoma" w:hAnsi="Tahoma" w:cs="Tahoma"/>
          <w:sz w:val="22"/>
          <w:szCs w:val="22"/>
        </w:rPr>
        <w:t>of the scene</w:t>
      </w:r>
    </w:p>
    <w:p w14:paraId="5EEFA050" w14:textId="77777777" w:rsidR="00871CAD" w:rsidRPr="00F50024" w:rsidRDefault="00E677C3" w:rsidP="00A352F7">
      <w:pPr>
        <w:pStyle w:val="Blockquote"/>
        <w:numPr>
          <w:ilvl w:val="0"/>
          <w:numId w:val="11"/>
        </w:numPr>
        <w:spacing w:before="0" w:after="600"/>
        <w:ind w:left="892" w:right="0" w:hanging="446"/>
        <w:rPr>
          <w:rFonts w:ascii="Tahoma" w:hAnsi="Tahoma" w:cs="Tahoma"/>
          <w:sz w:val="22"/>
          <w:szCs w:val="22"/>
        </w:rPr>
      </w:pPr>
      <w:r w:rsidRPr="00F50024">
        <w:rPr>
          <w:rFonts w:ascii="Tahoma" w:hAnsi="Tahoma" w:cs="Tahoma"/>
          <w:sz w:val="22"/>
          <w:szCs w:val="22"/>
        </w:rPr>
        <w:t>Reports</w:t>
      </w:r>
      <w:r w:rsidR="00DC6FB0" w:rsidRPr="00F50024">
        <w:rPr>
          <w:rFonts w:ascii="Tahoma" w:hAnsi="Tahoma" w:cs="Tahoma"/>
          <w:sz w:val="22"/>
          <w:szCs w:val="22"/>
        </w:rPr>
        <w:t>, especially reports of difficulties or abnormalities</w:t>
      </w:r>
    </w:p>
    <w:p w14:paraId="29E5F6FA" w14:textId="77777777" w:rsidR="0001741B" w:rsidRPr="00D5255B" w:rsidRDefault="00E677C3" w:rsidP="00D5255B">
      <w:pPr>
        <w:tabs>
          <w:tab w:val="left" w:pos="2805"/>
        </w:tabs>
        <w:spacing w:after="160"/>
        <w:rPr>
          <w:rFonts w:ascii="Tahoma" w:hAnsi="Tahoma" w:cs="Tahoma"/>
          <w:b/>
          <w:color w:val="CC4129"/>
          <w:szCs w:val="22"/>
          <w:u w:val="none"/>
        </w:rPr>
      </w:pPr>
      <w:r w:rsidRPr="00D5255B">
        <w:rPr>
          <w:rFonts w:ascii="Tahoma" w:hAnsi="Tahoma" w:cs="Tahoma"/>
          <w:b/>
          <w:color w:val="CC4129"/>
          <w:szCs w:val="22"/>
          <w:u w:val="none"/>
        </w:rPr>
        <w:t>Questions to answer</w:t>
      </w:r>
      <w:r w:rsidR="0001741B" w:rsidRPr="00D5255B">
        <w:rPr>
          <w:rFonts w:ascii="Tahoma" w:hAnsi="Tahoma" w:cs="Tahoma"/>
          <w:b/>
          <w:color w:val="CC4129"/>
          <w:szCs w:val="22"/>
          <w:u w:val="none"/>
        </w:rPr>
        <w:t>:</w:t>
      </w:r>
    </w:p>
    <w:p w14:paraId="7640AD75" w14:textId="77777777" w:rsidR="00E677C3" w:rsidRPr="00F50024" w:rsidRDefault="00E677C3" w:rsidP="00A352F7">
      <w:pPr>
        <w:pStyle w:val="Blockquote"/>
        <w:numPr>
          <w:ilvl w:val="0"/>
          <w:numId w:val="4"/>
        </w:numPr>
        <w:spacing w:before="0" w:after="220"/>
        <w:ind w:left="446" w:right="0" w:hanging="446"/>
        <w:rPr>
          <w:rFonts w:ascii="Tahoma" w:hAnsi="Tahoma" w:cs="Tahoma"/>
          <w:sz w:val="22"/>
          <w:szCs w:val="22"/>
        </w:rPr>
      </w:pPr>
      <w:r w:rsidRPr="00F50024">
        <w:rPr>
          <w:rFonts w:ascii="Tahoma" w:hAnsi="Tahoma" w:cs="Tahoma"/>
          <w:sz w:val="22"/>
          <w:szCs w:val="22"/>
        </w:rPr>
        <w:t>What happened? How? Where</w:t>
      </w:r>
      <w:r w:rsidR="00400FBD" w:rsidRPr="00F50024">
        <w:rPr>
          <w:rFonts w:ascii="Tahoma" w:hAnsi="Tahoma" w:cs="Tahoma"/>
          <w:sz w:val="22"/>
          <w:szCs w:val="22"/>
        </w:rPr>
        <w:t xml:space="preserve"> </w:t>
      </w:r>
      <w:r w:rsidR="00871CAD" w:rsidRPr="00F50024">
        <w:rPr>
          <w:rFonts w:ascii="Tahoma" w:hAnsi="Tahoma" w:cs="Tahoma"/>
          <w:sz w:val="22"/>
          <w:szCs w:val="22"/>
        </w:rPr>
        <w:t>was the incident located</w:t>
      </w:r>
      <w:r w:rsidRPr="00F50024">
        <w:rPr>
          <w:rFonts w:ascii="Tahoma" w:hAnsi="Tahoma" w:cs="Tahoma"/>
          <w:sz w:val="22"/>
          <w:szCs w:val="22"/>
        </w:rPr>
        <w:t>?</w:t>
      </w:r>
      <w:r w:rsidR="00871CAD" w:rsidRPr="00F50024">
        <w:rPr>
          <w:rFonts w:ascii="Tahoma" w:hAnsi="Tahoma" w:cs="Tahoma"/>
          <w:sz w:val="22"/>
          <w:szCs w:val="22"/>
        </w:rPr>
        <w:t xml:space="preserve"> When did it occur?</w:t>
      </w:r>
    </w:p>
    <w:p w14:paraId="2A4B5D23" w14:textId="77777777" w:rsidR="00871CAD" w:rsidRPr="00F50024" w:rsidRDefault="00871CAD" w:rsidP="00A352F7">
      <w:pPr>
        <w:pStyle w:val="Blockquote"/>
        <w:numPr>
          <w:ilvl w:val="0"/>
          <w:numId w:val="4"/>
        </w:numPr>
        <w:spacing w:before="0" w:after="220"/>
        <w:ind w:left="446" w:right="0" w:hanging="446"/>
        <w:rPr>
          <w:rFonts w:ascii="Tahoma" w:hAnsi="Tahoma" w:cs="Tahoma"/>
          <w:sz w:val="22"/>
          <w:szCs w:val="22"/>
        </w:rPr>
      </w:pPr>
      <w:r w:rsidRPr="00F50024">
        <w:rPr>
          <w:rFonts w:ascii="Tahoma" w:hAnsi="Tahoma" w:cs="Tahoma"/>
          <w:sz w:val="22"/>
          <w:szCs w:val="22"/>
        </w:rPr>
        <w:t xml:space="preserve">Who </w:t>
      </w:r>
      <w:r w:rsidR="00362057" w:rsidRPr="00F50024">
        <w:rPr>
          <w:rFonts w:ascii="Tahoma" w:hAnsi="Tahoma" w:cs="Tahoma"/>
          <w:sz w:val="22"/>
          <w:szCs w:val="22"/>
        </w:rPr>
        <w:t>was</w:t>
      </w:r>
      <w:r w:rsidRPr="00F50024">
        <w:rPr>
          <w:rFonts w:ascii="Tahoma" w:hAnsi="Tahoma" w:cs="Tahoma"/>
          <w:sz w:val="22"/>
          <w:szCs w:val="22"/>
        </w:rPr>
        <w:t xml:space="preserve"> involved and who </w:t>
      </w:r>
      <w:r w:rsidR="00362057" w:rsidRPr="00F50024">
        <w:rPr>
          <w:rFonts w:ascii="Tahoma" w:hAnsi="Tahoma" w:cs="Tahoma"/>
          <w:sz w:val="22"/>
          <w:szCs w:val="22"/>
        </w:rPr>
        <w:t>was a</w:t>
      </w:r>
      <w:r w:rsidRPr="00F50024">
        <w:rPr>
          <w:rFonts w:ascii="Tahoma" w:hAnsi="Tahoma" w:cs="Tahoma"/>
          <w:sz w:val="22"/>
          <w:szCs w:val="22"/>
        </w:rPr>
        <w:t xml:space="preserve"> witne</w:t>
      </w:r>
      <w:r w:rsidR="00362057" w:rsidRPr="00F50024">
        <w:rPr>
          <w:rFonts w:ascii="Tahoma" w:hAnsi="Tahoma" w:cs="Tahoma"/>
          <w:sz w:val="22"/>
          <w:szCs w:val="22"/>
        </w:rPr>
        <w:t>ss</w:t>
      </w:r>
      <w:r w:rsidRPr="00F50024">
        <w:rPr>
          <w:rFonts w:ascii="Tahoma" w:hAnsi="Tahoma" w:cs="Tahoma"/>
          <w:sz w:val="22"/>
          <w:szCs w:val="22"/>
        </w:rPr>
        <w:t>?</w:t>
      </w:r>
      <w:r w:rsidR="00362057" w:rsidRPr="00F50024">
        <w:rPr>
          <w:rFonts w:ascii="Tahoma" w:hAnsi="Tahoma" w:cs="Tahoma"/>
          <w:sz w:val="22"/>
          <w:szCs w:val="22"/>
        </w:rPr>
        <w:t xml:space="preserve"> (Get a full witness list.)</w:t>
      </w:r>
    </w:p>
    <w:p w14:paraId="2840D677" w14:textId="77777777" w:rsidR="00130150" w:rsidRPr="00F50024" w:rsidRDefault="00130150" w:rsidP="00A352F7">
      <w:pPr>
        <w:pStyle w:val="Blockquote"/>
        <w:numPr>
          <w:ilvl w:val="0"/>
          <w:numId w:val="4"/>
        </w:numPr>
        <w:spacing w:before="0" w:after="220"/>
        <w:ind w:left="446" w:right="0" w:hanging="446"/>
        <w:rPr>
          <w:rFonts w:ascii="Tahoma" w:hAnsi="Tahoma" w:cs="Tahoma"/>
          <w:sz w:val="22"/>
          <w:szCs w:val="22"/>
        </w:rPr>
      </w:pPr>
      <w:r w:rsidRPr="00F50024">
        <w:rPr>
          <w:rFonts w:ascii="Tahoma" w:hAnsi="Tahoma" w:cs="Tahoma"/>
          <w:sz w:val="22"/>
          <w:szCs w:val="22"/>
        </w:rPr>
        <w:t>What events immediately preceded the incident?</w:t>
      </w:r>
    </w:p>
    <w:p w14:paraId="5A706966" w14:textId="77777777" w:rsidR="00130150" w:rsidRPr="00F50024" w:rsidRDefault="00130150" w:rsidP="00A352F7">
      <w:pPr>
        <w:pStyle w:val="Blockquote"/>
        <w:numPr>
          <w:ilvl w:val="0"/>
          <w:numId w:val="4"/>
        </w:numPr>
        <w:spacing w:before="0" w:after="220"/>
        <w:ind w:left="450" w:right="0" w:hanging="450"/>
        <w:rPr>
          <w:rFonts w:ascii="Tahoma" w:hAnsi="Tahoma" w:cs="Tahoma"/>
          <w:sz w:val="22"/>
          <w:szCs w:val="22"/>
        </w:rPr>
      </w:pPr>
      <w:r w:rsidRPr="00F50024">
        <w:rPr>
          <w:rFonts w:ascii="Tahoma" w:hAnsi="Tahoma" w:cs="Tahoma"/>
          <w:sz w:val="22"/>
          <w:szCs w:val="22"/>
        </w:rPr>
        <w:t>Was there anything out of the ordinary right before the incident? If yes, how so, when, and where?</w:t>
      </w:r>
    </w:p>
    <w:p w14:paraId="2588438D" w14:textId="77777777" w:rsidR="00871CAD" w:rsidRPr="00F50024" w:rsidRDefault="00871CAD" w:rsidP="00A352F7">
      <w:pPr>
        <w:pStyle w:val="Blockquote"/>
        <w:numPr>
          <w:ilvl w:val="0"/>
          <w:numId w:val="4"/>
        </w:numPr>
        <w:spacing w:before="0" w:after="220"/>
        <w:ind w:left="446" w:right="0" w:hanging="446"/>
        <w:rPr>
          <w:rFonts w:ascii="Tahoma" w:hAnsi="Tahoma" w:cs="Tahoma"/>
          <w:sz w:val="22"/>
          <w:szCs w:val="22"/>
        </w:rPr>
      </w:pPr>
      <w:r w:rsidRPr="00F50024">
        <w:rPr>
          <w:rFonts w:ascii="Tahoma" w:hAnsi="Tahoma" w:cs="Tahoma"/>
          <w:sz w:val="22"/>
          <w:szCs w:val="22"/>
        </w:rPr>
        <w:t>Were normal operating procedures being followed? (What are normal operating procedures?)</w:t>
      </w:r>
    </w:p>
    <w:p w14:paraId="7794355C" w14:textId="77777777" w:rsidR="0001741B" w:rsidRPr="00F50024" w:rsidRDefault="00E677C3" w:rsidP="00A352F7">
      <w:pPr>
        <w:pStyle w:val="Blockquote"/>
        <w:numPr>
          <w:ilvl w:val="0"/>
          <w:numId w:val="4"/>
        </w:numPr>
        <w:spacing w:before="0" w:after="400"/>
        <w:ind w:left="446" w:right="0" w:hanging="446"/>
        <w:rPr>
          <w:rFonts w:ascii="Tahoma" w:hAnsi="Tahoma" w:cs="Tahoma"/>
          <w:sz w:val="22"/>
          <w:szCs w:val="22"/>
        </w:rPr>
      </w:pPr>
      <w:r w:rsidRPr="00F50024">
        <w:rPr>
          <w:rFonts w:ascii="Tahoma" w:hAnsi="Tahoma" w:cs="Tahoma"/>
          <w:sz w:val="22"/>
          <w:szCs w:val="22"/>
        </w:rPr>
        <w:t>What</w:t>
      </w:r>
      <w:r w:rsidR="003C5F71" w:rsidRPr="00F50024">
        <w:rPr>
          <w:rFonts w:ascii="Tahoma" w:hAnsi="Tahoma" w:cs="Tahoma"/>
          <w:sz w:val="22"/>
          <w:szCs w:val="22"/>
        </w:rPr>
        <w:t xml:space="preserve"> </w:t>
      </w:r>
      <w:r w:rsidR="00400FBD" w:rsidRPr="00F50024">
        <w:rPr>
          <w:rFonts w:ascii="Tahoma" w:hAnsi="Tahoma" w:cs="Tahoma"/>
          <w:sz w:val="22"/>
          <w:szCs w:val="22"/>
        </w:rPr>
        <w:t xml:space="preserve">is the </w:t>
      </w:r>
      <w:r w:rsidR="003C5F71" w:rsidRPr="00F50024">
        <w:rPr>
          <w:rFonts w:ascii="Tahoma" w:hAnsi="Tahoma" w:cs="Tahoma"/>
          <w:sz w:val="22"/>
          <w:szCs w:val="22"/>
        </w:rPr>
        <w:t xml:space="preserve">estimated </w:t>
      </w:r>
      <w:r w:rsidR="00400FBD" w:rsidRPr="00F50024">
        <w:rPr>
          <w:rFonts w:ascii="Tahoma" w:hAnsi="Tahoma" w:cs="Tahoma"/>
          <w:sz w:val="22"/>
          <w:szCs w:val="22"/>
        </w:rPr>
        <w:t>damage?</w:t>
      </w:r>
    </w:p>
    <w:p w14:paraId="0BD01305" w14:textId="77777777" w:rsidR="00DC6FB0" w:rsidRPr="00D5255B" w:rsidRDefault="00DC6FB0" w:rsidP="00D5255B">
      <w:pPr>
        <w:tabs>
          <w:tab w:val="left" w:pos="2805"/>
        </w:tabs>
        <w:spacing w:after="160"/>
        <w:rPr>
          <w:rFonts w:ascii="Tahoma" w:hAnsi="Tahoma" w:cs="Tahoma"/>
          <w:b/>
          <w:color w:val="CC4129"/>
          <w:szCs w:val="22"/>
          <w:u w:val="none"/>
        </w:rPr>
      </w:pPr>
      <w:r w:rsidRPr="00D5255B">
        <w:rPr>
          <w:rFonts w:ascii="Tahoma" w:hAnsi="Tahoma" w:cs="Tahoma"/>
          <w:b/>
          <w:color w:val="CC4129"/>
          <w:szCs w:val="22"/>
          <w:u w:val="none"/>
        </w:rPr>
        <w:lastRenderedPageBreak/>
        <w:t>Documentation:</w:t>
      </w:r>
    </w:p>
    <w:p w14:paraId="48765F63" w14:textId="77777777" w:rsidR="0001741B" w:rsidRPr="00F50024" w:rsidRDefault="0001741B" w:rsidP="00A352F7">
      <w:pPr>
        <w:pStyle w:val="Blockquote"/>
        <w:numPr>
          <w:ilvl w:val="0"/>
          <w:numId w:val="12"/>
        </w:numPr>
        <w:spacing w:before="0" w:after="220"/>
        <w:ind w:left="446" w:right="0" w:hanging="446"/>
        <w:rPr>
          <w:rFonts w:ascii="Tahoma" w:hAnsi="Tahoma" w:cs="Tahoma"/>
          <w:sz w:val="22"/>
          <w:szCs w:val="22"/>
        </w:rPr>
      </w:pPr>
      <w:r w:rsidRPr="00F50024">
        <w:rPr>
          <w:rFonts w:ascii="Tahoma" w:hAnsi="Tahoma" w:cs="Tahoma"/>
          <w:sz w:val="22"/>
          <w:szCs w:val="22"/>
        </w:rPr>
        <w:t xml:space="preserve">Keep complete and accurate notes in a bound notebook. </w:t>
      </w:r>
    </w:p>
    <w:p w14:paraId="00363821" w14:textId="77777777" w:rsidR="0001741B" w:rsidRPr="00F50024" w:rsidRDefault="0001741B" w:rsidP="00A352F7">
      <w:pPr>
        <w:pStyle w:val="Blockquote"/>
        <w:numPr>
          <w:ilvl w:val="0"/>
          <w:numId w:val="12"/>
        </w:numPr>
        <w:spacing w:before="0" w:after="220"/>
        <w:ind w:left="446" w:right="0" w:hanging="446"/>
        <w:rPr>
          <w:rFonts w:ascii="Tahoma" w:hAnsi="Tahoma" w:cs="Tahoma"/>
          <w:sz w:val="22"/>
          <w:szCs w:val="22"/>
        </w:rPr>
      </w:pPr>
      <w:r w:rsidRPr="00F50024">
        <w:rPr>
          <w:rFonts w:ascii="Tahoma" w:hAnsi="Tahoma" w:cs="Tahoma"/>
          <w:sz w:val="22"/>
          <w:szCs w:val="22"/>
        </w:rPr>
        <w:t xml:space="preserve">Record pre-incident conditions, the incident sequence, and post-incident conditions. </w:t>
      </w:r>
    </w:p>
    <w:p w14:paraId="3B13F154" w14:textId="77777777" w:rsidR="0001741B" w:rsidRPr="00F50024" w:rsidRDefault="0001741B" w:rsidP="00A352F7">
      <w:pPr>
        <w:pStyle w:val="Blockquote"/>
        <w:numPr>
          <w:ilvl w:val="0"/>
          <w:numId w:val="12"/>
        </w:numPr>
        <w:spacing w:before="0" w:after="220"/>
        <w:ind w:left="446" w:right="0" w:hanging="446"/>
        <w:rPr>
          <w:rFonts w:ascii="Tahoma" w:hAnsi="Tahoma" w:cs="Tahoma"/>
          <w:sz w:val="22"/>
          <w:szCs w:val="22"/>
        </w:rPr>
      </w:pPr>
      <w:r w:rsidRPr="00F50024">
        <w:rPr>
          <w:rFonts w:ascii="Tahoma" w:hAnsi="Tahoma" w:cs="Tahoma"/>
          <w:sz w:val="22"/>
          <w:szCs w:val="22"/>
        </w:rPr>
        <w:t xml:space="preserve">Document the location of victims, witnesses, machinery, energy sources and hazardous materials. </w:t>
      </w:r>
    </w:p>
    <w:p w14:paraId="071DE4DC" w14:textId="77777777" w:rsidR="0001741B" w:rsidRPr="00F50024" w:rsidRDefault="0001741B" w:rsidP="00A352F7">
      <w:pPr>
        <w:pStyle w:val="Blockquote"/>
        <w:numPr>
          <w:ilvl w:val="0"/>
          <w:numId w:val="12"/>
        </w:numPr>
        <w:spacing w:before="0" w:after="220"/>
        <w:ind w:left="446" w:right="0" w:hanging="446"/>
        <w:rPr>
          <w:rFonts w:ascii="Tahoma" w:hAnsi="Tahoma" w:cs="Tahoma"/>
          <w:sz w:val="22"/>
          <w:szCs w:val="22"/>
        </w:rPr>
      </w:pPr>
      <w:r w:rsidRPr="00F50024">
        <w:rPr>
          <w:rFonts w:ascii="Tahoma" w:hAnsi="Tahoma" w:cs="Tahoma"/>
          <w:sz w:val="22"/>
          <w:szCs w:val="22"/>
        </w:rPr>
        <w:t>In some investigations, a particular physical or chemical law, principle, or property ma</w:t>
      </w:r>
      <w:r w:rsidR="00DC6FB0" w:rsidRPr="00F50024">
        <w:rPr>
          <w:rFonts w:ascii="Tahoma" w:hAnsi="Tahoma" w:cs="Tahoma"/>
          <w:sz w:val="22"/>
          <w:szCs w:val="22"/>
        </w:rPr>
        <w:t xml:space="preserve">y explain a sequence of events. </w:t>
      </w:r>
      <w:r w:rsidRPr="00F50024">
        <w:rPr>
          <w:rFonts w:ascii="Tahoma" w:hAnsi="Tahoma" w:cs="Tahoma"/>
          <w:sz w:val="22"/>
          <w:szCs w:val="22"/>
        </w:rPr>
        <w:t>Include this information in the notes taken during the investigation or</w:t>
      </w:r>
      <w:r w:rsidR="00DC6FB0" w:rsidRPr="00F50024">
        <w:rPr>
          <w:rFonts w:ascii="Tahoma" w:hAnsi="Tahoma" w:cs="Tahoma"/>
          <w:sz w:val="22"/>
          <w:szCs w:val="22"/>
        </w:rPr>
        <w:t xml:space="preserve"> in the later analysis of data. </w:t>
      </w:r>
      <w:r w:rsidRPr="00F50024">
        <w:rPr>
          <w:rFonts w:ascii="Tahoma" w:hAnsi="Tahoma" w:cs="Tahoma"/>
          <w:sz w:val="22"/>
          <w:szCs w:val="22"/>
        </w:rPr>
        <w:t>In addition, gather data during the investigation that may lend itself to analysis by these laws, principles, or properties. An appendix in the final report can include an extended discussion.</w:t>
      </w:r>
    </w:p>
    <w:p w14:paraId="20E17669" w14:textId="77777777" w:rsidR="003C5F71" w:rsidRPr="00F50024" w:rsidRDefault="003C5F71" w:rsidP="00DC6FB0">
      <w:pPr>
        <w:pStyle w:val="Blockquote"/>
        <w:spacing w:before="0" w:after="600"/>
        <w:ind w:left="0" w:right="0"/>
        <w:rPr>
          <w:rFonts w:ascii="Tahoma" w:hAnsi="Tahoma" w:cs="Tahoma"/>
          <w:b/>
          <w:sz w:val="22"/>
          <w:szCs w:val="22"/>
        </w:rPr>
      </w:pPr>
      <w:r w:rsidRPr="00F50024">
        <w:rPr>
          <w:rFonts w:ascii="Tahoma" w:hAnsi="Tahoma" w:cs="Tahoma"/>
          <w:b/>
          <w:sz w:val="22"/>
          <w:szCs w:val="22"/>
        </w:rPr>
        <w:t xml:space="preserve">Note: </w:t>
      </w:r>
      <w:r w:rsidRPr="00F50024">
        <w:rPr>
          <w:rFonts w:ascii="Tahoma" w:hAnsi="Tahoma" w:cs="Tahoma"/>
          <w:sz w:val="22"/>
          <w:szCs w:val="22"/>
        </w:rPr>
        <w:t>Protect the victim’s identity, privacy</w:t>
      </w:r>
      <w:r w:rsidR="00DC6FB0" w:rsidRPr="00F50024">
        <w:rPr>
          <w:rFonts w:ascii="Tahoma" w:hAnsi="Tahoma" w:cs="Tahoma"/>
          <w:sz w:val="22"/>
          <w:szCs w:val="22"/>
        </w:rPr>
        <w:t>,</w:t>
      </w:r>
      <w:r w:rsidRPr="00F50024">
        <w:rPr>
          <w:rFonts w:ascii="Tahoma" w:hAnsi="Tahoma" w:cs="Tahoma"/>
          <w:sz w:val="22"/>
          <w:szCs w:val="22"/>
        </w:rPr>
        <w:t xml:space="preserve"> and rights as appropriate and required.</w:t>
      </w:r>
    </w:p>
    <w:p w14:paraId="04884D40" w14:textId="77777777" w:rsidR="00577035" w:rsidRPr="00F50024" w:rsidRDefault="00577035" w:rsidP="004A65CB">
      <w:pPr>
        <w:pStyle w:val="Blockquote"/>
        <w:spacing w:before="0" w:after="400"/>
        <w:ind w:left="0" w:right="0"/>
        <w:rPr>
          <w:rFonts w:ascii="Tahoma" w:hAnsi="Tahoma" w:cs="Tahoma"/>
          <w:b/>
          <w:snapToGrid/>
          <w:color w:val="315CA3"/>
          <w:sz w:val="28"/>
          <w:szCs w:val="28"/>
        </w:rPr>
      </w:pPr>
      <w:r w:rsidRPr="00F50024">
        <w:rPr>
          <w:rFonts w:ascii="Tahoma" w:hAnsi="Tahoma" w:cs="Tahoma"/>
          <w:b/>
          <w:snapToGrid/>
          <w:color w:val="315CA3"/>
          <w:sz w:val="28"/>
          <w:szCs w:val="28"/>
        </w:rPr>
        <w:t>Conduct</w:t>
      </w:r>
      <w:r w:rsidR="004A65CB" w:rsidRPr="00F50024">
        <w:rPr>
          <w:rFonts w:ascii="Tahoma" w:hAnsi="Tahoma" w:cs="Tahoma"/>
          <w:b/>
          <w:snapToGrid/>
          <w:color w:val="315CA3"/>
          <w:sz w:val="28"/>
          <w:szCs w:val="28"/>
        </w:rPr>
        <w:t>ing I</w:t>
      </w:r>
      <w:r w:rsidRPr="00F50024">
        <w:rPr>
          <w:rFonts w:ascii="Tahoma" w:hAnsi="Tahoma" w:cs="Tahoma"/>
          <w:b/>
          <w:snapToGrid/>
          <w:color w:val="315CA3"/>
          <w:sz w:val="28"/>
          <w:szCs w:val="28"/>
        </w:rPr>
        <w:t>nterviews</w:t>
      </w:r>
    </w:p>
    <w:p w14:paraId="7C083F14" w14:textId="77777777" w:rsidR="00037FEF" w:rsidRPr="00D5255B" w:rsidRDefault="00037FEF" w:rsidP="00D5255B">
      <w:pPr>
        <w:tabs>
          <w:tab w:val="left" w:pos="2805"/>
        </w:tabs>
        <w:spacing w:after="160"/>
        <w:rPr>
          <w:rFonts w:ascii="Tahoma" w:hAnsi="Tahoma" w:cs="Tahoma"/>
          <w:b/>
          <w:color w:val="CC4129"/>
          <w:szCs w:val="22"/>
          <w:u w:val="none"/>
        </w:rPr>
      </w:pPr>
      <w:r w:rsidRPr="00D5255B">
        <w:rPr>
          <w:rFonts w:ascii="Tahoma" w:hAnsi="Tahoma" w:cs="Tahoma"/>
          <w:b/>
          <w:color w:val="CC4129"/>
          <w:szCs w:val="22"/>
          <w:u w:val="none"/>
        </w:rPr>
        <w:t>The interviewers:</w:t>
      </w:r>
    </w:p>
    <w:p w14:paraId="6368D042" w14:textId="77777777" w:rsidR="00037FEF" w:rsidRPr="00F50024" w:rsidRDefault="00037FEF" w:rsidP="00037FEF">
      <w:pPr>
        <w:pStyle w:val="Blockquote"/>
        <w:spacing w:before="0" w:after="220"/>
        <w:ind w:left="0" w:right="0"/>
        <w:rPr>
          <w:rFonts w:ascii="Tahoma" w:hAnsi="Tahoma" w:cs="Tahoma"/>
          <w:snapToGrid/>
          <w:sz w:val="22"/>
          <w:szCs w:val="22"/>
        </w:rPr>
      </w:pPr>
      <w:r w:rsidRPr="00F50024">
        <w:rPr>
          <w:rFonts w:ascii="Tahoma" w:hAnsi="Tahoma" w:cs="Tahoma"/>
          <w:sz w:val="22"/>
          <w:szCs w:val="22"/>
        </w:rPr>
        <w:t xml:space="preserve">The </w:t>
      </w:r>
      <w:r w:rsidRPr="00F50024">
        <w:rPr>
          <w:rFonts w:ascii="Tahoma" w:hAnsi="Tahoma" w:cs="Tahoma"/>
          <w:b/>
          <w:sz w:val="22"/>
          <w:szCs w:val="22"/>
        </w:rPr>
        <w:t>[Plan Administrator]</w:t>
      </w:r>
      <w:r w:rsidRPr="00F50024">
        <w:rPr>
          <w:rFonts w:ascii="Tahoma" w:hAnsi="Tahoma" w:cs="Tahoma"/>
          <w:sz w:val="22"/>
          <w:szCs w:val="22"/>
        </w:rPr>
        <w:t xml:space="preserve"> shall appoint a person or persons in the incident investigation team to conduct interviews. They should be experienced.  </w:t>
      </w:r>
    </w:p>
    <w:p w14:paraId="470A66B1" w14:textId="77777777" w:rsidR="00037FEF" w:rsidRPr="00F50024" w:rsidRDefault="00037FEF" w:rsidP="0056113D">
      <w:pPr>
        <w:pStyle w:val="Blockquote"/>
        <w:spacing w:before="0" w:after="400"/>
        <w:ind w:left="0" w:right="0"/>
        <w:rPr>
          <w:rFonts w:ascii="Tahoma" w:hAnsi="Tahoma" w:cs="Tahoma"/>
          <w:sz w:val="22"/>
          <w:szCs w:val="22"/>
        </w:rPr>
      </w:pPr>
      <w:r w:rsidRPr="00F50024">
        <w:rPr>
          <w:rFonts w:ascii="Tahoma" w:hAnsi="Tahoma" w:cs="Tahoma"/>
          <w:sz w:val="22"/>
          <w:szCs w:val="22"/>
        </w:rPr>
        <w:t>As needed, the team assigned to this task may include an individual</w:t>
      </w:r>
      <w:r w:rsidR="00021AF7" w:rsidRPr="00F50024">
        <w:rPr>
          <w:rFonts w:ascii="Tahoma" w:hAnsi="Tahoma" w:cs="Tahoma"/>
          <w:sz w:val="22"/>
          <w:szCs w:val="22"/>
        </w:rPr>
        <w:t xml:space="preserve"> who is</w:t>
      </w:r>
      <w:r w:rsidRPr="00F50024">
        <w:rPr>
          <w:rFonts w:ascii="Tahoma" w:hAnsi="Tahoma" w:cs="Tahoma"/>
          <w:sz w:val="22"/>
          <w:szCs w:val="22"/>
        </w:rPr>
        <w:t xml:space="preserve"> from a</w:t>
      </w:r>
      <w:r w:rsidR="00021AF7" w:rsidRPr="00F50024">
        <w:rPr>
          <w:rFonts w:ascii="Tahoma" w:hAnsi="Tahoma" w:cs="Tahoma"/>
          <w:sz w:val="22"/>
          <w:szCs w:val="22"/>
        </w:rPr>
        <w:t xml:space="preserve"> governmental jurisdiction, who is with the organization’s insurance company, or who has</w:t>
      </w:r>
      <w:r w:rsidRPr="00F50024">
        <w:rPr>
          <w:rFonts w:ascii="Tahoma" w:hAnsi="Tahoma" w:cs="Tahoma"/>
          <w:sz w:val="22"/>
          <w:szCs w:val="22"/>
        </w:rPr>
        <w:t xml:space="preserve"> a legal background. </w:t>
      </w:r>
    </w:p>
    <w:p w14:paraId="751271A9" w14:textId="77777777" w:rsidR="00E14F55" w:rsidRPr="00D5255B" w:rsidRDefault="00E14F55" w:rsidP="00D5255B">
      <w:pPr>
        <w:tabs>
          <w:tab w:val="left" w:pos="2805"/>
        </w:tabs>
        <w:spacing w:after="160"/>
        <w:rPr>
          <w:rFonts w:ascii="Tahoma" w:hAnsi="Tahoma" w:cs="Tahoma"/>
          <w:b/>
          <w:color w:val="CC4129"/>
          <w:szCs w:val="22"/>
          <w:u w:val="none"/>
        </w:rPr>
      </w:pPr>
      <w:r w:rsidRPr="00D5255B">
        <w:rPr>
          <w:rFonts w:ascii="Tahoma" w:hAnsi="Tahoma" w:cs="Tahoma"/>
          <w:b/>
          <w:color w:val="CC4129"/>
          <w:szCs w:val="22"/>
          <w:u w:val="none"/>
        </w:rPr>
        <w:t>Who should be interviewed?</w:t>
      </w:r>
    </w:p>
    <w:p w14:paraId="5F9F46AC" w14:textId="77777777" w:rsidR="00E14F55" w:rsidRPr="00F50024" w:rsidRDefault="00E14F55" w:rsidP="00A352F7">
      <w:pPr>
        <w:pStyle w:val="Blockquote"/>
        <w:numPr>
          <w:ilvl w:val="0"/>
          <w:numId w:val="13"/>
        </w:numPr>
        <w:spacing w:before="0" w:after="220"/>
        <w:ind w:left="450" w:right="0" w:hanging="450"/>
        <w:rPr>
          <w:rFonts w:ascii="Tahoma" w:hAnsi="Tahoma" w:cs="Tahoma"/>
          <w:sz w:val="22"/>
          <w:szCs w:val="22"/>
        </w:rPr>
      </w:pPr>
      <w:r w:rsidRPr="00F50024">
        <w:rPr>
          <w:rFonts w:ascii="Tahoma" w:hAnsi="Tahoma" w:cs="Tahoma"/>
          <w:sz w:val="22"/>
          <w:szCs w:val="22"/>
        </w:rPr>
        <w:t>Everyone involved in the incident, including victims</w:t>
      </w:r>
    </w:p>
    <w:p w14:paraId="7C670C12" w14:textId="77777777" w:rsidR="0001741B" w:rsidRPr="00F50024" w:rsidRDefault="00037FEF" w:rsidP="00A352F7">
      <w:pPr>
        <w:pStyle w:val="Blockquote"/>
        <w:numPr>
          <w:ilvl w:val="0"/>
          <w:numId w:val="13"/>
        </w:numPr>
        <w:spacing w:before="0" w:after="220"/>
        <w:ind w:left="450" w:right="0" w:hanging="450"/>
        <w:rPr>
          <w:rFonts w:ascii="Tahoma" w:hAnsi="Tahoma" w:cs="Tahoma"/>
          <w:sz w:val="22"/>
          <w:szCs w:val="22"/>
        </w:rPr>
      </w:pPr>
      <w:r w:rsidRPr="00F50024">
        <w:rPr>
          <w:rFonts w:ascii="Tahoma" w:hAnsi="Tahoma" w:cs="Tahoma"/>
          <w:sz w:val="22"/>
          <w:szCs w:val="22"/>
        </w:rPr>
        <w:t>W</w:t>
      </w:r>
      <w:r w:rsidR="00E14F55" w:rsidRPr="00F50024">
        <w:rPr>
          <w:rFonts w:ascii="Tahoma" w:hAnsi="Tahoma" w:cs="Tahoma"/>
          <w:sz w:val="22"/>
          <w:szCs w:val="22"/>
        </w:rPr>
        <w:t xml:space="preserve">itnesses </w:t>
      </w:r>
      <w:r w:rsidRPr="00F50024">
        <w:rPr>
          <w:rFonts w:ascii="Tahoma" w:hAnsi="Tahoma" w:cs="Tahoma"/>
          <w:sz w:val="22"/>
          <w:szCs w:val="22"/>
        </w:rPr>
        <w:t>of the incident</w:t>
      </w:r>
    </w:p>
    <w:p w14:paraId="18471BB5" w14:textId="77777777" w:rsidR="00E14F55" w:rsidRPr="00F50024" w:rsidRDefault="00037FEF" w:rsidP="00A352F7">
      <w:pPr>
        <w:pStyle w:val="Blockquote"/>
        <w:numPr>
          <w:ilvl w:val="0"/>
          <w:numId w:val="13"/>
        </w:numPr>
        <w:spacing w:before="0" w:after="220"/>
        <w:ind w:left="450" w:right="0" w:hanging="450"/>
        <w:rPr>
          <w:rFonts w:ascii="Tahoma" w:hAnsi="Tahoma" w:cs="Tahoma"/>
          <w:sz w:val="22"/>
          <w:szCs w:val="22"/>
        </w:rPr>
      </w:pPr>
      <w:r w:rsidRPr="00F50024">
        <w:rPr>
          <w:rFonts w:ascii="Tahoma" w:hAnsi="Tahoma" w:cs="Tahoma"/>
          <w:sz w:val="22"/>
          <w:szCs w:val="22"/>
        </w:rPr>
        <w:t>People who were present before the incident</w:t>
      </w:r>
    </w:p>
    <w:p w14:paraId="7AFEAA52" w14:textId="77777777" w:rsidR="00E14F55" w:rsidRPr="00F50024" w:rsidRDefault="00037FEF" w:rsidP="00A352F7">
      <w:pPr>
        <w:pStyle w:val="Blockquote"/>
        <w:numPr>
          <w:ilvl w:val="0"/>
          <w:numId w:val="13"/>
        </w:numPr>
        <w:spacing w:before="0" w:after="400"/>
        <w:ind w:left="446" w:right="0" w:hanging="446"/>
        <w:rPr>
          <w:rFonts w:ascii="Tahoma" w:hAnsi="Tahoma" w:cs="Tahoma"/>
          <w:sz w:val="22"/>
          <w:szCs w:val="22"/>
        </w:rPr>
      </w:pPr>
      <w:r w:rsidRPr="00F50024">
        <w:rPr>
          <w:rFonts w:ascii="Tahoma" w:hAnsi="Tahoma" w:cs="Tahoma"/>
          <w:sz w:val="22"/>
          <w:szCs w:val="22"/>
        </w:rPr>
        <w:t>People who arrived at the site shortly after the incident</w:t>
      </w:r>
    </w:p>
    <w:p w14:paraId="16D8F524" w14:textId="77777777" w:rsidR="004649DE" w:rsidRPr="00F50024" w:rsidRDefault="004649DE" w:rsidP="00D74A43">
      <w:pPr>
        <w:pStyle w:val="Blockquote"/>
        <w:spacing w:before="0" w:after="0"/>
        <w:ind w:left="0" w:right="0"/>
        <w:rPr>
          <w:rFonts w:ascii="Tahoma" w:hAnsi="Tahoma" w:cs="Tahoma"/>
          <w:b/>
          <w:sz w:val="22"/>
          <w:szCs w:val="22"/>
        </w:rPr>
      </w:pPr>
    </w:p>
    <w:p w14:paraId="1C41288B" w14:textId="77777777" w:rsidR="004649DE" w:rsidRPr="00F50024" w:rsidRDefault="004649DE" w:rsidP="00D74A43">
      <w:pPr>
        <w:pStyle w:val="Blockquote"/>
        <w:spacing w:before="0" w:after="0"/>
        <w:ind w:left="0" w:right="0"/>
        <w:rPr>
          <w:rFonts w:ascii="Tahoma" w:hAnsi="Tahoma" w:cs="Tahoma"/>
          <w:b/>
          <w:sz w:val="22"/>
          <w:szCs w:val="22"/>
        </w:rPr>
      </w:pPr>
    </w:p>
    <w:p w14:paraId="0ABD1465" w14:textId="77777777" w:rsidR="004649DE" w:rsidRPr="00F50024" w:rsidRDefault="004649DE" w:rsidP="00D74A43">
      <w:pPr>
        <w:pStyle w:val="Blockquote"/>
        <w:spacing w:before="0" w:after="0"/>
        <w:ind w:left="0" w:right="0"/>
        <w:rPr>
          <w:rFonts w:ascii="Tahoma" w:hAnsi="Tahoma" w:cs="Tahoma"/>
          <w:b/>
          <w:sz w:val="22"/>
          <w:szCs w:val="22"/>
        </w:rPr>
      </w:pPr>
    </w:p>
    <w:p w14:paraId="12C42D80" w14:textId="77777777" w:rsidR="004649DE" w:rsidRPr="00F50024" w:rsidRDefault="004649DE" w:rsidP="00D74A43">
      <w:pPr>
        <w:pStyle w:val="Blockquote"/>
        <w:spacing w:before="0" w:after="0"/>
        <w:ind w:left="0" w:right="0"/>
        <w:rPr>
          <w:rFonts w:ascii="Tahoma" w:hAnsi="Tahoma" w:cs="Tahoma"/>
          <w:b/>
          <w:sz w:val="22"/>
          <w:szCs w:val="22"/>
        </w:rPr>
      </w:pPr>
    </w:p>
    <w:p w14:paraId="0B1253EE" w14:textId="77777777" w:rsidR="004649DE" w:rsidRPr="00F50024" w:rsidRDefault="004649DE" w:rsidP="00D74A43">
      <w:pPr>
        <w:pStyle w:val="Blockquote"/>
        <w:spacing w:before="0" w:after="0"/>
        <w:ind w:left="0" w:right="0"/>
        <w:rPr>
          <w:rFonts w:ascii="Tahoma" w:hAnsi="Tahoma" w:cs="Tahoma"/>
          <w:b/>
          <w:sz w:val="22"/>
          <w:szCs w:val="22"/>
        </w:rPr>
      </w:pPr>
    </w:p>
    <w:p w14:paraId="592A8F6D" w14:textId="77777777" w:rsidR="004649DE" w:rsidRPr="00F50024" w:rsidRDefault="004649DE" w:rsidP="00D74A43">
      <w:pPr>
        <w:pStyle w:val="Blockquote"/>
        <w:spacing w:before="0" w:after="0"/>
        <w:ind w:left="0" w:right="0"/>
        <w:rPr>
          <w:rFonts w:ascii="Tahoma" w:hAnsi="Tahoma" w:cs="Tahoma"/>
          <w:b/>
          <w:sz w:val="22"/>
          <w:szCs w:val="22"/>
        </w:rPr>
      </w:pPr>
    </w:p>
    <w:p w14:paraId="50CD2AC1" w14:textId="77777777" w:rsidR="00037FEF" w:rsidRPr="00D5255B" w:rsidRDefault="0056113D" w:rsidP="00D5255B">
      <w:pPr>
        <w:tabs>
          <w:tab w:val="left" w:pos="2805"/>
        </w:tabs>
        <w:spacing w:after="160"/>
        <w:rPr>
          <w:rFonts w:ascii="Tahoma" w:hAnsi="Tahoma" w:cs="Tahoma"/>
          <w:b/>
          <w:color w:val="CC4129"/>
          <w:szCs w:val="22"/>
          <w:u w:val="none"/>
        </w:rPr>
      </w:pPr>
      <w:r w:rsidRPr="00D5255B">
        <w:rPr>
          <w:rFonts w:ascii="Tahoma" w:hAnsi="Tahoma" w:cs="Tahoma"/>
          <w:b/>
          <w:color w:val="CC4129"/>
          <w:szCs w:val="22"/>
          <w:u w:val="none"/>
        </w:rPr>
        <w:lastRenderedPageBreak/>
        <w:t xml:space="preserve">Working with </w:t>
      </w:r>
      <w:r w:rsidR="00630BF6" w:rsidRPr="00D5255B">
        <w:rPr>
          <w:rFonts w:ascii="Tahoma" w:hAnsi="Tahoma" w:cs="Tahoma"/>
          <w:b/>
          <w:color w:val="CC4129"/>
          <w:szCs w:val="22"/>
          <w:u w:val="none"/>
        </w:rPr>
        <w:t>witnesses</w:t>
      </w:r>
      <w:r w:rsidRPr="00D5255B">
        <w:rPr>
          <w:rFonts w:ascii="Tahoma" w:hAnsi="Tahoma" w:cs="Tahoma"/>
          <w:b/>
          <w:color w:val="CC4129"/>
          <w:szCs w:val="22"/>
          <w:u w:val="none"/>
        </w:rPr>
        <w:t>:</w:t>
      </w:r>
    </w:p>
    <w:p w14:paraId="69EE0600" w14:textId="77777777" w:rsidR="004649DE" w:rsidRPr="00F50024" w:rsidRDefault="004649DE" w:rsidP="00F664E1">
      <w:pPr>
        <w:pStyle w:val="Blockquote"/>
        <w:spacing w:before="0" w:after="220"/>
        <w:ind w:left="0" w:right="0"/>
        <w:rPr>
          <w:rFonts w:ascii="Tahoma" w:hAnsi="Tahoma" w:cs="Tahoma"/>
          <w:sz w:val="22"/>
          <w:szCs w:val="22"/>
        </w:rPr>
      </w:pPr>
      <w:r w:rsidRPr="00F50024">
        <w:rPr>
          <w:rFonts w:ascii="Tahoma" w:hAnsi="Tahoma" w:cs="Tahoma"/>
          <w:sz w:val="22"/>
          <w:szCs w:val="22"/>
        </w:rPr>
        <w:t>Interviewers are responsible for the following:</w:t>
      </w:r>
    </w:p>
    <w:p w14:paraId="6B6930AC" w14:textId="77777777" w:rsidR="00C4771F" w:rsidRPr="00F50024" w:rsidRDefault="00C4771F" w:rsidP="00A352F7">
      <w:pPr>
        <w:pStyle w:val="Blockquote"/>
        <w:numPr>
          <w:ilvl w:val="0"/>
          <w:numId w:val="15"/>
        </w:numPr>
        <w:spacing w:before="0" w:after="220"/>
        <w:ind w:left="450" w:right="0" w:hanging="450"/>
        <w:rPr>
          <w:rFonts w:ascii="Tahoma" w:hAnsi="Tahoma" w:cs="Tahoma"/>
          <w:sz w:val="22"/>
          <w:szCs w:val="22"/>
        </w:rPr>
      </w:pPr>
      <w:r w:rsidRPr="00F50024">
        <w:rPr>
          <w:rFonts w:ascii="Tahoma" w:hAnsi="Tahoma" w:cs="Tahoma"/>
          <w:sz w:val="22"/>
          <w:szCs w:val="22"/>
        </w:rPr>
        <w:t xml:space="preserve">Arrange for a convenient time and place to talk to each </w:t>
      </w:r>
      <w:r w:rsidR="00630BF6" w:rsidRPr="00F50024">
        <w:rPr>
          <w:rFonts w:ascii="Tahoma" w:hAnsi="Tahoma" w:cs="Tahoma"/>
          <w:sz w:val="22"/>
          <w:szCs w:val="22"/>
        </w:rPr>
        <w:t>witness</w:t>
      </w:r>
      <w:r w:rsidRPr="00F50024">
        <w:rPr>
          <w:rFonts w:ascii="Tahoma" w:hAnsi="Tahoma" w:cs="Tahoma"/>
          <w:sz w:val="22"/>
          <w:szCs w:val="22"/>
        </w:rPr>
        <w:t xml:space="preserve">, but conduct interviews as soon as is possible. </w:t>
      </w:r>
    </w:p>
    <w:p w14:paraId="3D7D2E4C" w14:textId="77777777" w:rsidR="00C4771F" w:rsidRPr="00F50024" w:rsidRDefault="00C4771F" w:rsidP="00A352F7">
      <w:pPr>
        <w:pStyle w:val="Blockquote"/>
        <w:numPr>
          <w:ilvl w:val="0"/>
          <w:numId w:val="15"/>
        </w:numPr>
        <w:spacing w:before="0" w:after="220"/>
        <w:ind w:left="450" w:hanging="450"/>
        <w:rPr>
          <w:rFonts w:ascii="Tahoma" w:hAnsi="Tahoma" w:cs="Tahoma"/>
          <w:sz w:val="22"/>
          <w:szCs w:val="22"/>
        </w:rPr>
      </w:pPr>
      <w:r w:rsidRPr="00F50024">
        <w:rPr>
          <w:rFonts w:ascii="Tahoma" w:hAnsi="Tahoma" w:cs="Tahoma"/>
          <w:sz w:val="22"/>
          <w:szCs w:val="22"/>
        </w:rPr>
        <w:t>If possible, conduct interviews close to the scene of the incident.</w:t>
      </w:r>
    </w:p>
    <w:p w14:paraId="0665DE2C" w14:textId="77777777" w:rsidR="0039258A" w:rsidRPr="00F50024" w:rsidRDefault="00D5255B" w:rsidP="00A352F7">
      <w:pPr>
        <w:pStyle w:val="Blockquote"/>
        <w:numPr>
          <w:ilvl w:val="0"/>
          <w:numId w:val="15"/>
        </w:numPr>
        <w:spacing w:before="0" w:after="220"/>
        <w:ind w:left="450" w:hanging="450"/>
        <w:rPr>
          <w:rFonts w:ascii="Tahoma" w:hAnsi="Tahoma" w:cs="Tahoma"/>
          <w:sz w:val="22"/>
          <w:szCs w:val="22"/>
        </w:rPr>
      </w:pPr>
      <w:r w:rsidRPr="00F50024">
        <w:rPr>
          <w:rFonts w:ascii="Tahoma" w:hAnsi="Tahoma" w:cs="Tahoma"/>
          <w:sz w:val="22"/>
          <w:szCs w:val="22"/>
        </w:rPr>
        <w:t>Conduct interviews in private.</w:t>
      </w:r>
    </w:p>
    <w:p w14:paraId="0D08F92E" w14:textId="77777777" w:rsidR="0039258A" w:rsidRPr="00F50024" w:rsidRDefault="00D5255B" w:rsidP="00A352F7">
      <w:pPr>
        <w:pStyle w:val="Blockquote"/>
        <w:numPr>
          <w:ilvl w:val="0"/>
          <w:numId w:val="15"/>
        </w:numPr>
        <w:spacing w:before="0" w:after="220"/>
        <w:ind w:left="450" w:hanging="450"/>
        <w:rPr>
          <w:rFonts w:ascii="Tahoma" w:hAnsi="Tahoma" w:cs="Tahoma"/>
          <w:sz w:val="22"/>
          <w:szCs w:val="22"/>
        </w:rPr>
      </w:pPr>
      <w:r w:rsidRPr="00F50024">
        <w:rPr>
          <w:rFonts w:ascii="Tahoma" w:hAnsi="Tahoma" w:cs="Tahoma"/>
          <w:sz w:val="22"/>
          <w:szCs w:val="22"/>
        </w:rPr>
        <w:t xml:space="preserve">Plan the questions ahead of time, but allow the subject’s answers to guide what is asked next. </w:t>
      </w:r>
    </w:p>
    <w:p w14:paraId="2C4C2038" w14:textId="77777777" w:rsidR="00F664E1" w:rsidRPr="00F50024" w:rsidRDefault="00F664E1" w:rsidP="00A352F7">
      <w:pPr>
        <w:pStyle w:val="Blockquote"/>
        <w:numPr>
          <w:ilvl w:val="0"/>
          <w:numId w:val="15"/>
        </w:numPr>
        <w:spacing w:before="0" w:after="220"/>
        <w:ind w:left="446" w:right="0" w:hanging="446"/>
        <w:rPr>
          <w:rFonts w:ascii="Tahoma" w:hAnsi="Tahoma" w:cs="Tahoma"/>
          <w:sz w:val="22"/>
          <w:szCs w:val="22"/>
        </w:rPr>
      </w:pPr>
      <w:r w:rsidRPr="00F50024">
        <w:rPr>
          <w:rFonts w:ascii="Tahoma" w:hAnsi="Tahoma" w:cs="Tahoma"/>
          <w:sz w:val="22"/>
          <w:szCs w:val="22"/>
        </w:rPr>
        <w:t xml:space="preserve">Explain the purpose of the investigation, and put the </w:t>
      </w:r>
      <w:r w:rsidR="00630BF6" w:rsidRPr="00F50024">
        <w:rPr>
          <w:rFonts w:ascii="Tahoma" w:hAnsi="Tahoma" w:cs="Tahoma"/>
          <w:sz w:val="22"/>
          <w:szCs w:val="22"/>
        </w:rPr>
        <w:t xml:space="preserve">witness </w:t>
      </w:r>
      <w:r w:rsidRPr="00F50024">
        <w:rPr>
          <w:rFonts w:ascii="Tahoma" w:hAnsi="Tahoma" w:cs="Tahoma"/>
          <w:sz w:val="22"/>
          <w:szCs w:val="22"/>
        </w:rPr>
        <w:t xml:space="preserve">at ease. </w:t>
      </w:r>
      <w:r w:rsidR="00130150" w:rsidRPr="00F50024">
        <w:rPr>
          <w:rFonts w:ascii="Tahoma" w:hAnsi="Tahoma" w:cs="Tahoma"/>
          <w:sz w:val="22"/>
          <w:szCs w:val="22"/>
        </w:rPr>
        <w:t>(</w:t>
      </w:r>
      <w:r w:rsidR="00F453C6" w:rsidRPr="00F50024">
        <w:rPr>
          <w:rFonts w:ascii="Tahoma" w:hAnsi="Tahoma" w:cs="Tahoma"/>
          <w:sz w:val="22"/>
          <w:szCs w:val="22"/>
        </w:rPr>
        <w:t xml:space="preserve">Assure the witness that the </w:t>
      </w:r>
      <w:r w:rsidR="00130150" w:rsidRPr="00F50024">
        <w:rPr>
          <w:rFonts w:ascii="Tahoma" w:hAnsi="Tahoma" w:cs="Tahoma"/>
          <w:sz w:val="22"/>
          <w:szCs w:val="22"/>
        </w:rPr>
        <w:t>goal</w:t>
      </w:r>
      <w:r w:rsidR="00F453C6" w:rsidRPr="00F50024">
        <w:rPr>
          <w:rFonts w:ascii="Tahoma" w:hAnsi="Tahoma" w:cs="Tahoma"/>
          <w:sz w:val="22"/>
          <w:szCs w:val="22"/>
        </w:rPr>
        <w:t xml:space="preserve"> is not casting blame but preventing future incidents.</w:t>
      </w:r>
      <w:r w:rsidR="00130150" w:rsidRPr="00F50024">
        <w:rPr>
          <w:rFonts w:ascii="Tahoma" w:hAnsi="Tahoma" w:cs="Tahoma"/>
          <w:sz w:val="22"/>
          <w:szCs w:val="22"/>
        </w:rPr>
        <w:t>)</w:t>
      </w:r>
    </w:p>
    <w:p w14:paraId="7F7CDB42" w14:textId="77777777" w:rsidR="0039258A" w:rsidRPr="00F50024" w:rsidRDefault="00D5255B" w:rsidP="00A352F7">
      <w:pPr>
        <w:pStyle w:val="Blockquote"/>
        <w:numPr>
          <w:ilvl w:val="0"/>
          <w:numId w:val="15"/>
        </w:numPr>
        <w:spacing w:before="0" w:after="220"/>
        <w:ind w:left="446" w:right="0" w:hanging="446"/>
        <w:rPr>
          <w:rFonts w:ascii="Tahoma" w:hAnsi="Tahoma" w:cs="Tahoma"/>
          <w:sz w:val="22"/>
          <w:szCs w:val="22"/>
        </w:rPr>
      </w:pPr>
      <w:r w:rsidRPr="00F50024">
        <w:rPr>
          <w:rFonts w:ascii="Tahoma" w:hAnsi="Tahoma" w:cs="Tahoma"/>
          <w:sz w:val="22"/>
          <w:szCs w:val="22"/>
        </w:rPr>
        <w:t xml:space="preserve">Ask open-ended questions, allowing the </w:t>
      </w:r>
      <w:r w:rsidR="00630BF6" w:rsidRPr="00F50024">
        <w:rPr>
          <w:rFonts w:ascii="Tahoma" w:hAnsi="Tahoma" w:cs="Tahoma"/>
          <w:sz w:val="22"/>
          <w:szCs w:val="22"/>
        </w:rPr>
        <w:t xml:space="preserve">witness </w:t>
      </w:r>
      <w:r w:rsidRPr="00F50024">
        <w:rPr>
          <w:rFonts w:ascii="Tahoma" w:hAnsi="Tahoma" w:cs="Tahoma"/>
          <w:sz w:val="22"/>
          <w:szCs w:val="22"/>
        </w:rPr>
        <w:t>to tell the story in their own words.</w:t>
      </w:r>
      <w:r w:rsidR="00C4771F" w:rsidRPr="00F50024">
        <w:rPr>
          <w:rFonts w:ascii="Tahoma" w:hAnsi="Tahoma" w:cs="Tahoma"/>
          <w:sz w:val="22"/>
          <w:szCs w:val="22"/>
        </w:rPr>
        <w:t xml:space="preserve"> Do not ask leading questions</w:t>
      </w:r>
      <w:r w:rsidR="00F664E1" w:rsidRPr="00F50024">
        <w:rPr>
          <w:rFonts w:ascii="Tahoma" w:hAnsi="Tahoma" w:cs="Tahoma"/>
          <w:sz w:val="22"/>
          <w:szCs w:val="22"/>
        </w:rPr>
        <w:t>.</w:t>
      </w:r>
    </w:p>
    <w:p w14:paraId="73F467C9" w14:textId="77777777" w:rsidR="00F664E1" w:rsidRPr="00F50024" w:rsidRDefault="00F664E1" w:rsidP="00A352F7">
      <w:pPr>
        <w:pStyle w:val="Blockquote"/>
        <w:numPr>
          <w:ilvl w:val="0"/>
          <w:numId w:val="15"/>
        </w:numPr>
        <w:spacing w:before="0" w:after="220"/>
        <w:ind w:left="450" w:right="0" w:hanging="450"/>
        <w:rPr>
          <w:rFonts w:ascii="Tahoma" w:hAnsi="Tahoma" w:cs="Tahoma"/>
          <w:sz w:val="22"/>
          <w:szCs w:val="22"/>
        </w:rPr>
      </w:pPr>
      <w:r w:rsidRPr="00F50024">
        <w:rPr>
          <w:rFonts w:ascii="Tahoma" w:hAnsi="Tahoma" w:cs="Tahoma"/>
          <w:sz w:val="22"/>
          <w:szCs w:val="22"/>
        </w:rPr>
        <w:t xml:space="preserve">Be sure the </w:t>
      </w:r>
      <w:r w:rsidR="00630BF6" w:rsidRPr="00F50024">
        <w:rPr>
          <w:rFonts w:ascii="Tahoma" w:hAnsi="Tahoma" w:cs="Tahoma"/>
          <w:sz w:val="22"/>
          <w:szCs w:val="22"/>
        </w:rPr>
        <w:t xml:space="preserve">witness </w:t>
      </w:r>
      <w:r w:rsidRPr="00F50024">
        <w:rPr>
          <w:rFonts w:ascii="Tahoma" w:hAnsi="Tahoma" w:cs="Tahoma"/>
          <w:sz w:val="22"/>
          <w:szCs w:val="22"/>
        </w:rPr>
        <w:t>understands the question.</w:t>
      </w:r>
    </w:p>
    <w:p w14:paraId="023E911F" w14:textId="77777777" w:rsidR="00C4771F" w:rsidRPr="00F50024" w:rsidRDefault="00D5255B" w:rsidP="00A352F7">
      <w:pPr>
        <w:pStyle w:val="Blockquote"/>
        <w:numPr>
          <w:ilvl w:val="0"/>
          <w:numId w:val="15"/>
        </w:numPr>
        <w:spacing w:before="0" w:after="220"/>
        <w:ind w:left="450" w:hanging="450"/>
        <w:rPr>
          <w:rFonts w:ascii="Tahoma" w:hAnsi="Tahoma" w:cs="Tahoma"/>
          <w:sz w:val="22"/>
          <w:szCs w:val="22"/>
        </w:rPr>
      </w:pPr>
      <w:r w:rsidRPr="00F50024">
        <w:rPr>
          <w:rFonts w:ascii="Tahoma" w:hAnsi="Tahoma" w:cs="Tahoma"/>
          <w:sz w:val="22"/>
          <w:szCs w:val="22"/>
        </w:rPr>
        <w:t>Do not interrupt</w:t>
      </w:r>
      <w:r w:rsidR="00F664E1" w:rsidRPr="00F50024">
        <w:rPr>
          <w:rFonts w:ascii="Tahoma" w:hAnsi="Tahoma" w:cs="Tahoma"/>
          <w:sz w:val="22"/>
          <w:szCs w:val="22"/>
        </w:rPr>
        <w:t>, argue,</w:t>
      </w:r>
      <w:r w:rsidRPr="00F50024">
        <w:rPr>
          <w:rFonts w:ascii="Tahoma" w:hAnsi="Tahoma" w:cs="Tahoma"/>
          <w:sz w:val="22"/>
          <w:szCs w:val="22"/>
        </w:rPr>
        <w:t xml:space="preserve"> or try to assist with an answer.</w:t>
      </w:r>
      <w:r w:rsidR="00F664E1" w:rsidRPr="00F50024">
        <w:rPr>
          <w:rFonts w:ascii="Tahoma" w:hAnsi="Tahoma" w:cs="Tahoma"/>
          <w:sz w:val="22"/>
          <w:szCs w:val="22"/>
        </w:rPr>
        <w:t xml:space="preserve"> </w:t>
      </w:r>
      <w:r w:rsidR="00C4771F" w:rsidRPr="00F50024">
        <w:rPr>
          <w:rFonts w:ascii="Tahoma" w:hAnsi="Tahoma" w:cs="Tahoma"/>
          <w:sz w:val="22"/>
          <w:szCs w:val="22"/>
        </w:rPr>
        <w:t>Listen courteously and let each witness speak freely.</w:t>
      </w:r>
    </w:p>
    <w:p w14:paraId="3551F28F" w14:textId="77777777" w:rsidR="004649DE" w:rsidRPr="00F50024" w:rsidRDefault="00DE2732" w:rsidP="00A352F7">
      <w:pPr>
        <w:pStyle w:val="Blockquote"/>
        <w:numPr>
          <w:ilvl w:val="0"/>
          <w:numId w:val="15"/>
        </w:numPr>
        <w:spacing w:before="0" w:after="220"/>
        <w:ind w:left="450" w:hanging="450"/>
        <w:rPr>
          <w:rFonts w:ascii="Tahoma" w:hAnsi="Tahoma" w:cs="Tahoma"/>
          <w:sz w:val="22"/>
          <w:szCs w:val="22"/>
        </w:rPr>
      </w:pPr>
      <w:r w:rsidRPr="00F50024">
        <w:rPr>
          <w:rFonts w:ascii="Tahoma" w:hAnsi="Tahoma" w:cs="Tahoma"/>
          <w:sz w:val="22"/>
          <w:szCs w:val="22"/>
        </w:rPr>
        <w:t xml:space="preserve">Do not make assumptions about what you expect the answers to be: keep an open mind </w:t>
      </w:r>
      <w:r w:rsidR="00C4771F" w:rsidRPr="00F50024">
        <w:rPr>
          <w:rFonts w:ascii="Tahoma" w:hAnsi="Tahoma" w:cs="Tahoma"/>
          <w:sz w:val="22"/>
          <w:szCs w:val="22"/>
        </w:rPr>
        <w:t xml:space="preserve">and do not jump to conclusions. </w:t>
      </w:r>
    </w:p>
    <w:p w14:paraId="23D31672" w14:textId="77777777" w:rsidR="00DE2732" w:rsidRPr="00F50024" w:rsidRDefault="00DE2732" w:rsidP="00A352F7">
      <w:pPr>
        <w:pStyle w:val="Blockquote"/>
        <w:numPr>
          <w:ilvl w:val="0"/>
          <w:numId w:val="15"/>
        </w:numPr>
        <w:spacing w:before="0" w:after="400"/>
        <w:ind w:left="446" w:right="0" w:hanging="446"/>
        <w:rPr>
          <w:rFonts w:ascii="Tahoma" w:hAnsi="Tahoma" w:cs="Tahoma"/>
          <w:sz w:val="22"/>
          <w:szCs w:val="22"/>
        </w:rPr>
      </w:pPr>
      <w:r w:rsidRPr="00F50024">
        <w:rPr>
          <w:rFonts w:ascii="Tahoma" w:hAnsi="Tahoma" w:cs="Tahoma"/>
          <w:b/>
          <w:sz w:val="22"/>
          <w:szCs w:val="22"/>
        </w:rPr>
        <w:t xml:space="preserve">After you have gotten unassisted answers </w:t>
      </w:r>
      <w:r w:rsidRPr="00F50024">
        <w:rPr>
          <w:rFonts w:ascii="Tahoma" w:hAnsi="Tahoma" w:cs="Tahoma"/>
          <w:sz w:val="22"/>
          <w:szCs w:val="22"/>
        </w:rPr>
        <w:t xml:space="preserve">from the </w:t>
      </w:r>
      <w:r w:rsidR="00630BF6" w:rsidRPr="00F50024">
        <w:rPr>
          <w:rFonts w:ascii="Tahoma" w:hAnsi="Tahoma" w:cs="Tahoma"/>
          <w:sz w:val="22"/>
          <w:szCs w:val="22"/>
        </w:rPr>
        <w:t>witness</w:t>
      </w:r>
      <w:r w:rsidRPr="00F50024">
        <w:rPr>
          <w:rFonts w:ascii="Tahoma" w:hAnsi="Tahoma" w:cs="Tahoma"/>
          <w:sz w:val="22"/>
          <w:szCs w:val="22"/>
        </w:rPr>
        <w:t>, you can show them sketches and diagrams and get their feedback</w:t>
      </w:r>
      <w:r w:rsidR="005337F8" w:rsidRPr="00F50024">
        <w:rPr>
          <w:rFonts w:ascii="Tahoma" w:hAnsi="Tahoma" w:cs="Tahoma"/>
          <w:sz w:val="22"/>
          <w:szCs w:val="22"/>
        </w:rPr>
        <w:t xml:space="preserve"> on these documents</w:t>
      </w:r>
      <w:r w:rsidRPr="00F50024">
        <w:rPr>
          <w:rFonts w:ascii="Tahoma" w:hAnsi="Tahoma" w:cs="Tahoma"/>
          <w:sz w:val="22"/>
          <w:szCs w:val="22"/>
        </w:rPr>
        <w:t>.</w:t>
      </w:r>
    </w:p>
    <w:p w14:paraId="7410CA42" w14:textId="77777777" w:rsidR="003C1642" w:rsidRPr="00D5255B" w:rsidRDefault="003C1642" w:rsidP="00D5255B">
      <w:pPr>
        <w:tabs>
          <w:tab w:val="left" w:pos="2805"/>
        </w:tabs>
        <w:spacing w:after="160"/>
        <w:rPr>
          <w:rFonts w:ascii="Tahoma" w:hAnsi="Tahoma" w:cs="Tahoma"/>
          <w:b/>
          <w:color w:val="CC4129"/>
          <w:szCs w:val="22"/>
          <w:u w:val="none"/>
        </w:rPr>
      </w:pPr>
      <w:r w:rsidRPr="00D5255B">
        <w:rPr>
          <w:rFonts w:ascii="Tahoma" w:hAnsi="Tahoma" w:cs="Tahoma"/>
          <w:b/>
          <w:color w:val="CC4129"/>
          <w:szCs w:val="22"/>
          <w:u w:val="none"/>
        </w:rPr>
        <w:t>Recordkeeping:</w:t>
      </w:r>
    </w:p>
    <w:p w14:paraId="432C44AE" w14:textId="77777777" w:rsidR="00F664E1" w:rsidRPr="00F50024" w:rsidRDefault="00F664E1" w:rsidP="00F664E1">
      <w:pPr>
        <w:pStyle w:val="Blockquote"/>
        <w:spacing w:before="0" w:after="220"/>
        <w:ind w:left="0" w:right="0"/>
        <w:rPr>
          <w:rFonts w:ascii="Tahoma" w:hAnsi="Tahoma" w:cs="Tahoma"/>
          <w:sz w:val="22"/>
          <w:szCs w:val="22"/>
        </w:rPr>
      </w:pPr>
      <w:r w:rsidRPr="00F50024">
        <w:rPr>
          <w:rFonts w:ascii="Tahoma" w:hAnsi="Tahoma" w:cs="Tahoma"/>
          <w:sz w:val="22"/>
          <w:szCs w:val="22"/>
        </w:rPr>
        <w:t xml:space="preserve">Interviewers are responsible </w:t>
      </w:r>
      <w:r w:rsidR="005337F8" w:rsidRPr="00F50024">
        <w:rPr>
          <w:rFonts w:ascii="Tahoma" w:hAnsi="Tahoma" w:cs="Tahoma"/>
          <w:sz w:val="22"/>
          <w:szCs w:val="22"/>
        </w:rPr>
        <w:t>to do</w:t>
      </w:r>
      <w:r w:rsidRPr="00F50024">
        <w:rPr>
          <w:rFonts w:ascii="Tahoma" w:hAnsi="Tahoma" w:cs="Tahoma"/>
          <w:sz w:val="22"/>
          <w:szCs w:val="22"/>
        </w:rPr>
        <w:t xml:space="preserve"> the following:</w:t>
      </w:r>
    </w:p>
    <w:p w14:paraId="1453A70C" w14:textId="77777777" w:rsidR="00F664E1" w:rsidRPr="00F50024" w:rsidRDefault="00F664E1" w:rsidP="00A352F7">
      <w:pPr>
        <w:pStyle w:val="Blockquote"/>
        <w:numPr>
          <w:ilvl w:val="0"/>
          <w:numId w:val="14"/>
        </w:numPr>
        <w:spacing w:before="0" w:after="220"/>
        <w:ind w:left="446" w:right="0" w:hanging="446"/>
        <w:rPr>
          <w:rFonts w:ascii="Tahoma" w:hAnsi="Tahoma" w:cs="Tahoma"/>
          <w:sz w:val="22"/>
          <w:szCs w:val="22"/>
        </w:rPr>
      </w:pPr>
      <w:r w:rsidRPr="00F50024">
        <w:rPr>
          <w:rFonts w:ascii="Tahoma" w:hAnsi="Tahoma" w:cs="Tahoma"/>
          <w:sz w:val="22"/>
          <w:szCs w:val="22"/>
        </w:rPr>
        <w:t xml:space="preserve">Get preliminary statements as soon as possible from all witnesses. </w:t>
      </w:r>
    </w:p>
    <w:p w14:paraId="683C370C" w14:textId="77777777" w:rsidR="00630BF6" w:rsidRPr="00F50024" w:rsidRDefault="00630BF6" w:rsidP="00A352F7">
      <w:pPr>
        <w:pStyle w:val="Blockquote"/>
        <w:numPr>
          <w:ilvl w:val="0"/>
          <w:numId w:val="14"/>
        </w:numPr>
        <w:spacing w:before="0" w:after="220"/>
        <w:ind w:left="450" w:right="0" w:hanging="450"/>
        <w:rPr>
          <w:rFonts w:ascii="Tahoma" w:hAnsi="Tahoma" w:cs="Tahoma"/>
          <w:sz w:val="22"/>
          <w:szCs w:val="22"/>
        </w:rPr>
      </w:pPr>
      <w:r w:rsidRPr="00F50024">
        <w:rPr>
          <w:rFonts w:ascii="Tahoma" w:hAnsi="Tahoma" w:cs="Tahoma"/>
          <w:sz w:val="22"/>
          <w:szCs w:val="22"/>
        </w:rPr>
        <w:t>Identify the qualifications of each witness (name, address, occupation, years of experience, etc.)</w:t>
      </w:r>
    </w:p>
    <w:p w14:paraId="6918B055" w14:textId="77777777" w:rsidR="00F664E1" w:rsidRPr="00F50024" w:rsidRDefault="00F664E1" w:rsidP="00A352F7">
      <w:pPr>
        <w:pStyle w:val="Blockquote"/>
        <w:numPr>
          <w:ilvl w:val="0"/>
          <w:numId w:val="14"/>
        </w:numPr>
        <w:spacing w:before="0" w:after="6"/>
        <w:ind w:left="450" w:right="0" w:hanging="446"/>
        <w:rPr>
          <w:rFonts w:ascii="Tahoma" w:hAnsi="Tahoma" w:cs="Tahoma"/>
          <w:sz w:val="22"/>
          <w:szCs w:val="22"/>
        </w:rPr>
      </w:pPr>
      <w:r w:rsidRPr="00F50024">
        <w:rPr>
          <w:rFonts w:ascii="Tahoma" w:hAnsi="Tahoma" w:cs="Tahoma"/>
          <w:sz w:val="22"/>
          <w:szCs w:val="22"/>
        </w:rPr>
        <w:t xml:space="preserve">Record the exact words used by the witness to describe each observation. </w:t>
      </w:r>
    </w:p>
    <w:p w14:paraId="73319913" w14:textId="77777777" w:rsidR="00F664E1" w:rsidRPr="00F50024" w:rsidRDefault="00F664E1" w:rsidP="00A352F7">
      <w:pPr>
        <w:pStyle w:val="Blockquote"/>
        <w:numPr>
          <w:ilvl w:val="0"/>
          <w:numId w:val="16"/>
        </w:numPr>
        <w:spacing w:before="0" w:after="0"/>
        <w:ind w:left="900" w:right="0" w:hanging="450"/>
        <w:rPr>
          <w:rFonts w:ascii="Tahoma" w:hAnsi="Tahoma" w:cs="Tahoma"/>
          <w:sz w:val="22"/>
          <w:szCs w:val="22"/>
        </w:rPr>
      </w:pPr>
      <w:r w:rsidRPr="00F50024">
        <w:rPr>
          <w:rFonts w:ascii="Tahoma" w:hAnsi="Tahoma" w:cs="Tahoma"/>
          <w:sz w:val="22"/>
          <w:szCs w:val="22"/>
        </w:rPr>
        <w:t xml:space="preserve">Use a recording device, but only with the consent of the witness. </w:t>
      </w:r>
    </w:p>
    <w:p w14:paraId="50CA52D4" w14:textId="77777777" w:rsidR="00F664E1" w:rsidRPr="00F50024" w:rsidRDefault="00F664E1" w:rsidP="00A352F7">
      <w:pPr>
        <w:pStyle w:val="Blockquote"/>
        <w:numPr>
          <w:ilvl w:val="0"/>
          <w:numId w:val="16"/>
        </w:numPr>
        <w:spacing w:before="0" w:after="220"/>
        <w:ind w:left="892" w:right="0" w:hanging="446"/>
        <w:rPr>
          <w:rFonts w:ascii="Tahoma" w:hAnsi="Tahoma" w:cs="Tahoma"/>
          <w:sz w:val="22"/>
          <w:szCs w:val="22"/>
        </w:rPr>
      </w:pPr>
      <w:r w:rsidRPr="00F50024">
        <w:rPr>
          <w:rFonts w:ascii="Tahoma" w:hAnsi="Tahoma" w:cs="Tahoma"/>
          <w:sz w:val="22"/>
          <w:szCs w:val="22"/>
        </w:rPr>
        <w:t xml:space="preserve">Take notes without distracting the witness. </w:t>
      </w:r>
    </w:p>
    <w:p w14:paraId="7CD882A0" w14:textId="77777777" w:rsidR="00037FEF" w:rsidRPr="00F50024" w:rsidRDefault="00037FEF" w:rsidP="00A352F7">
      <w:pPr>
        <w:pStyle w:val="Blockquote"/>
        <w:numPr>
          <w:ilvl w:val="0"/>
          <w:numId w:val="14"/>
        </w:numPr>
        <w:spacing w:before="0" w:after="220"/>
        <w:ind w:left="446" w:right="0" w:hanging="446"/>
        <w:rPr>
          <w:rFonts w:ascii="Tahoma" w:hAnsi="Tahoma" w:cs="Tahoma"/>
          <w:sz w:val="22"/>
          <w:szCs w:val="22"/>
        </w:rPr>
      </w:pPr>
      <w:r w:rsidRPr="00F50024">
        <w:rPr>
          <w:rFonts w:ascii="Tahoma" w:hAnsi="Tahoma" w:cs="Tahoma"/>
          <w:sz w:val="22"/>
          <w:szCs w:val="22"/>
        </w:rPr>
        <w:t xml:space="preserve">Keep accurate records of each interview. </w:t>
      </w:r>
    </w:p>
    <w:p w14:paraId="19183EBF" w14:textId="77777777" w:rsidR="00F664E1" w:rsidRPr="00F50024" w:rsidRDefault="00630BF6" w:rsidP="00A352F7">
      <w:pPr>
        <w:pStyle w:val="Blockquote"/>
        <w:numPr>
          <w:ilvl w:val="0"/>
          <w:numId w:val="14"/>
        </w:numPr>
        <w:spacing w:before="0" w:after="220"/>
        <w:ind w:left="446" w:right="0" w:hanging="446"/>
        <w:rPr>
          <w:rFonts w:ascii="Tahoma" w:hAnsi="Tahoma" w:cs="Tahoma"/>
          <w:sz w:val="22"/>
          <w:szCs w:val="22"/>
        </w:rPr>
      </w:pPr>
      <w:r w:rsidRPr="00F50024">
        <w:rPr>
          <w:rFonts w:ascii="Tahoma" w:hAnsi="Tahoma" w:cs="Tahoma"/>
          <w:sz w:val="22"/>
          <w:szCs w:val="22"/>
        </w:rPr>
        <w:t>Note what information was directly observed and what is hearsay.</w:t>
      </w:r>
    </w:p>
    <w:p w14:paraId="522BDA5C" w14:textId="77777777" w:rsidR="00F664E1" w:rsidRPr="00D5255B" w:rsidRDefault="00F664E1" w:rsidP="00D5255B">
      <w:pPr>
        <w:tabs>
          <w:tab w:val="left" w:pos="2805"/>
        </w:tabs>
        <w:spacing w:after="160"/>
        <w:rPr>
          <w:rFonts w:ascii="Tahoma" w:hAnsi="Tahoma" w:cs="Tahoma"/>
          <w:b/>
          <w:color w:val="CC4129"/>
          <w:szCs w:val="22"/>
          <w:u w:val="none"/>
        </w:rPr>
      </w:pPr>
      <w:r w:rsidRPr="00D5255B">
        <w:rPr>
          <w:rFonts w:ascii="Tahoma" w:hAnsi="Tahoma" w:cs="Tahoma"/>
          <w:b/>
          <w:color w:val="CC4129"/>
          <w:szCs w:val="22"/>
          <w:u w:val="none"/>
        </w:rPr>
        <w:lastRenderedPageBreak/>
        <w:t xml:space="preserve">After </w:t>
      </w:r>
      <w:r w:rsidR="00150F15" w:rsidRPr="00D5255B">
        <w:rPr>
          <w:rFonts w:ascii="Tahoma" w:hAnsi="Tahoma" w:cs="Tahoma"/>
          <w:b/>
          <w:color w:val="CC4129"/>
          <w:szCs w:val="22"/>
          <w:u w:val="none"/>
        </w:rPr>
        <w:t>the</w:t>
      </w:r>
      <w:r w:rsidRPr="00D5255B">
        <w:rPr>
          <w:rFonts w:ascii="Tahoma" w:hAnsi="Tahoma" w:cs="Tahoma"/>
          <w:b/>
          <w:color w:val="CC4129"/>
          <w:szCs w:val="22"/>
          <w:u w:val="none"/>
        </w:rPr>
        <w:t xml:space="preserve"> interview:</w:t>
      </w:r>
    </w:p>
    <w:p w14:paraId="7764E55E" w14:textId="77777777" w:rsidR="00150F15" w:rsidRPr="00F50024" w:rsidRDefault="00150F15" w:rsidP="00A352F7">
      <w:pPr>
        <w:pStyle w:val="Blockquote"/>
        <w:numPr>
          <w:ilvl w:val="0"/>
          <w:numId w:val="14"/>
        </w:numPr>
        <w:spacing w:before="0" w:after="260"/>
        <w:ind w:left="446" w:right="0" w:hanging="446"/>
        <w:rPr>
          <w:rFonts w:ascii="Tahoma" w:hAnsi="Tahoma" w:cs="Tahoma"/>
          <w:sz w:val="22"/>
          <w:szCs w:val="22"/>
        </w:rPr>
      </w:pPr>
      <w:r w:rsidRPr="00F50024">
        <w:rPr>
          <w:rFonts w:ascii="Tahoma" w:hAnsi="Tahoma" w:cs="Tahoma"/>
          <w:sz w:val="22"/>
          <w:szCs w:val="22"/>
        </w:rPr>
        <w:t>Ask witnesses to sign their statements for the record.</w:t>
      </w:r>
    </w:p>
    <w:p w14:paraId="74C04134" w14:textId="77777777" w:rsidR="00DE2732" w:rsidRPr="00F50024" w:rsidRDefault="00DE2732" w:rsidP="00A352F7">
      <w:pPr>
        <w:pStyle w:val="Blockquote"/>
        <w:numPr>
          <w:ilvl w:val="0"/>
          <w:numId w:val="14"/>
        </w:numPr>
        <w:spacing w:before="0" w:after="260"/>
        <w:ind w:left="446" w:right="0" w:hanging="446"/>
        <w:rPr>
          <w:rFonts w:ascii="Tahoma" w:hAnsi="Tahoma" w:cs="Tahoma"/>
          <w:sz w:val="22"/>
          <w:szCs w:val="22"/>
        </w:rPr>
      </w:pPr>
      <w:r w:rsidRPr="00F50024">
        <w:rPr>
          <w:rFonts w:ascii="Tahoma" w:hAnsi="Tahoma" w:cs="Tahoma"/>
          <w:sz w:val="22"/>
          <w:szCs w:val="22"/>
        </w:rPr>
        <w:t xml:space="preserve">Supply each witness with a copy of his or her statement. </w:t>
      </w:r>
    </w:p>
    <w:p w14:paraId="0E92640D" w14:textId="77777777" w:rsidR="0001741B" w:rsidRPr="00F50024" w:rsidRDefault="00150F15" w:rsidP="00A352F7">
      <w:pPr>
        <w:pStyle w:val="Blockquote"/>
        <w:numPr>
          <w:ilvl w:val="0"/>
          <w:numId w:val="14"/>
        </w:numPr>
        <w:spacing w:before="0" w:after="400"/>
        <w:ind w:left="446" w:right="0" w:hanging="446"/>
        <w:rPr>
          <w:rFonts w:ascii="Tahoma" w:hAnsi="Tahoma" w:cs="Tahoma"/>
          <w:sz w:val="22"/>
          <w:szCs w:val="22"/>
        </w:rPr>
      </w:pPr>
      <w:r w:rsidRPr="00F50024">
        <w:rPr>
          <w:rFonts w:ascii="Tahoma" w:hAnsi="Tahoma" w:cs="Tahoma"/>
          <w:sz w:val="22"/>
          <w:szCs w:val="22"/>
        </w:rPr>
        <w:t>L</w:t>
      </w:r>
      <w:r w:rsidR="0001741B" w:rsidRPr="00F50024">
        <w:rPr>
          <w:rFonts w:ascii="Tahoma" w:hAnsi="Tahoma" w:cs="Tahoma"/>
          <w:sz w:val="22"/>
          <w:szCs w:val="22"/>
        </w:rPr>
        <w:t xml:space="preserve">ocate the position of each witness on a master chart (including the direction of view). </w:t>
      </w:r>
    </w:p>
    <w:p w14:paraId="2114F974" w14:textId="77777777" w:rsidR="00150F15" w:rsidRPr="00D5255B" w:rsidRDefault="0001741B" w:rsidP="00D5255B">
      <w:pPr>
        <w:tabs>
          <w:tab w:val="left" w:pos="2805"/>
        </w:tabs>
        <w:spacing w:after="160"/>
        <w:rPr>
          <w:rFonts w:ascii="Tahoma" w:hAnsi="Tahoma" w:cs="Tahoma"/>
          <w:b/>
          <w:color w:val="CC4129"/>
          <w:szCs w:val="22"/>
          <w:u w:val="none"/>
        </w:rPr>
      </w:pPr>
      <w:r w:rsidRPr="00D5255B">
        <w:rPr>
          <w:rFonts w:ascii="Tahoma" w:hAnsi="Tahoma" w:cs="Tahoma"/>
          <w:b/>
          <w:color w:val="CC4129"/>
          <w:szCs w:val="22"/>
          <w:u w:val="none"/>
        </w:rPr>
        <w:t>After interviewing all witnesses</w:t>
      </w:r>
      <w:r w:rsidR="00150F15" w:rsidRPr="00D5255B">
        <w:rPr>
          <w:rFonts w:ascii="Tahoma" w:hAnsi="Tahoma" w:cs="Tahoma"/>
          <w:b/>
          <w:color w:val="CC4129"/>
          <w:szCs w:val="22"/>
          <w:u w:val="none"/>
        </w:rPr>
        <w:t>:</w:t>
      </w:r>
    </w:p>
    <w:p w14:paraId="3CB2897E" w14:textId="77777777" w:rsidR="0001741B" w:rsidRPr="00F50024" w:rsidRDefault="00150F15" w:rsidP="00A352F7">
      <w:pPr>
        <w:pStyle w:val="Blockquote"/>
        <w:numPr>
          <w:ilvl w:val="0"/>
          <w:numId w:val="17"/>
        </w:numPr>
        <w:spacing w:before="0" w:after="220"/>
        <w:ind w:left="446" w:right="0" w:hanging="446"/>
        <w:rPr>
          <w:rFonts w:ascii="Tahoma" w:hAnsi="Tahoma" w:cs="Tahoma"/>
          <w:sz w:val="22"/>
          <w:szCs w:val="22"/>
        </w:rPr>
      </w:pPr>
      <w:r w:rsidRPr="00F50024">
        <w:rPr>
          <w:rFonts w:ascii="Tahoma" w:hAnsi="Tahoma" w:cs="Tahoma"/>
          <w:sz w:val="22"/>
          <w:szCs w:val="22"/>
        </w:rPr>
        <w:t>The team will a</w:t>
      </w:r>
      <w:r w:rsidR="0001741B" w:rsidRPr="00F50024">
        <w:rPr>
          <w:rFonts w:ascii="Tahoma" w:hAnsi="Tahoma" w:cs="Tahoma"/>
          <w:sz w:val="22"/>
          <w:szCs w:val="22"/>
        </w:rPr>
        <w:t xml:space="preserve">nalyze </w:t>
      </w:r>
      <w:r w:rsidRPr="00F50024">
        <w:rPr>
          <w:rFonts w:ascii="Tahoma" w:hAnsi="Tahoma" w:cs="Tahoma"/>
          <w:sz w:val="22"/>
          <w:szCs w:val="22"/>
        </w:rPr>
        <w:t>all</w:t>
      </w:r>
      <w:r w:rsidR="0001741B" w:rsidRPr="00F50024">
        <w:rPr>
          <w:rFonts w:ascii="Tahoma" w:hAnsi="Tahoma" w:cs="Tahoma"/>
          <w:sz w:val="22"/>
          <w:szCs w:val="22"/>
        </w:rPr>
        <w:t xml:space="preserve"> statement</w:t>
      </w:r>
      <w:r w:rsidRPr="00F50024">
        <w:rPr>
          <w:rFonts w:ascii="Tahoma" w:hAnsi="Tahoma" w:cs="Tahoma"/>
          <w:sz w:val="22"/>
          <w:szCs w:val="22"/>
        </w:rPr>
        <w:t>s</w:t>
      </w:r>
      <w:r w:rsidR="0001741B" w:rsidRPr="00F50024">
        <w:rPr>
          <w:rFonts w:ascii="Tahoma" w:hAnsi="Tahoma" w:cs="Tahoma"/>
          <w:sz w:val="22"/>
          <w:szCs w:val="22"/>
        </w:rPr>
        <w:t xml:space="preserve">. </w:t>
      </w:r>
      <w:r w:rsidRPr="00F50024">
        <w:rPr>
          <w:rFonts w:ascii="Tahoma" w:hAnsi="Tahoma" w:cs="Tahoma"/>
          <w:sz w:val="22"/>
          <w:szCs w:val="22"/>
        </w:rPr>
        <w:t>(Analysis is covered further in the next section.)</w:t>
      </w:r>
    </w:p>
    <w:p w14:paraId="28518303" w14:textId="77777777" w:rsidR="0001741B" w:rsidRPr="00F50024" w:rsidRDefault="0001741B" w:rsidP="00A352F7">
      <w:pPr>
        <w:pStyle w:val="Blockquote"/>
        <w:numPr>
          <w:ilvl w:val="0"/>
          <w:numId w:val="17"/>
        </w:numPr>
        <w:spacing w:before="0" w:after="220"/>
        <w:ind w:left="446" w:right="0" w:hanging="446"/>
        <w:rPr>
          <w:rFonts w:ascii="Tahoma" w:hAnsi="Tahoma" w:cs="Tahoma"/>
          <w:sz w:val="22"/>
          <w:szCs w:val="22"/>
        </w:rPr>
      </w:pPr>
      <w:r w:rsidRPr="00F50024">
        <w:rPr>
          <w:rFonts w:ascii="Tahoma" w:hAnsi="Tahoma" w:cs="Tahoma"/>
          <w:sz w:val="22"/>
          <w:szCs w:val="22"/>
        </w:rPr>
        <w:t xml:space="preserve">They may wish to re-interview one or more witnesses to confirm or clarify key points. </w:t>
      </w:r>
    </w:p>
    <w:p w14:paraId="5A1BD491" w14:textId="77777777" w:rsidR="00150F15" w:rsidRPr="00F50024" w:rsidRDefault="0001741B" w:rsidP="00A352F7">
      <w:pPr>
        <w:pStyle w:val="Blockquote"/>
        <w:numPr>
          <w:ilvl w:val="0"/>
          <w:numId w:val="17"/>
        </w:numPr>
        <w:spacing w:before="0" w:after="400"/>
        <w:ind w:left="446" w:right="0" w:hanging="446"/>
        <w:rPr>
          <w:rFonts w:ascii="Tahoma" w:hAnsi="Tahoma" w:cs="Tahoma"/>
          <w:sz w:val="22"/>
          <w:szCs w:val="22"/>
        </w:rPr>
      </w:pPr>
      <w:r w:rsidRPr="00F50024">
        <w:rPr>
          <w:rFonts w:ascii="Tahoma" w:hAnsi="Tahoma" w:cs="Tahoma"/>
          <w:sz w:val="22"/>
          <w:szCs w:val="22"/>
        </w:rPr>
        <w:t xml:space="preserve">While there may be inconsistencies in witnesses' statements, </w:t>
      </w:r>
      <w:r w:rsidR="00150F15" w:rsidRPr="00F50024">
        <w:rPr>
          <w:rFonts w:ascii="Tahoma" w:hAnsi="Tahoma" w:cs="Tahoma"/>
          <w:sz w:val="22"/>
          <w:szCs w:val="22"/>
        </w:rPr>
        <w:t>the team</w:t>
      </w:r>
      <w:r w:rsidRPr="00F50024">
        <w:rPr>
          <w:rFonts w:ascii="Tahoma" w:hAnsi="Tahoma" w:cs="Tahoma"/>
          <w:sz w:val="22"/>
          <w:szCs w:val="22"/>
        </w:rPr>
        <w:t xml:space="preserve"> should assemble the available testimony into a logical order. </w:t>
      </w:r>
    </w:p>
    <w:p w14:paraId="78B6ADA4" w14:textId="77777777" w:rsidR="00150F15" w:rsidRPr="00D5255B" w:rsidRDefault="00362110" w:rsidP="00D5255B">
      <w:pPr>
        <w:tabs>
          <w:tab w:val="left" w:pos="2805"/>
        </w:tabs>
        <w:spacing w:after="160"/>
        <w:rPr>
          <w:rFonts w:ascii="Tahoma" w:hAnsi="Tahoma" w:cs="Tahoma"/>
          <w:b/>
          <w:color w:val="CC4129"/>
          <w:szCs w:val="22"/>
          <w:u w:val="none"/>
        </w:rPr>
      </w:pPr>
      <w:r w:rsidRPr="00D5255B">
        <w:rPr>
          <w:rFonts w:ascii="Tahoma" w:hAnsi="Tahoma" w:cs="Tahoma"/>
          <w:b/>
          <w:color w:val="CC4129"/>
          <w:szCs w:val="22"/>
          <w:u w:val="none"/>
        </w:rPr>
        <w:t>Considering inconsistencies:</w:t>
      </w:r>
    </w:p>
    <w:p w14:paraId="13306D28" w14:textId="77777777" w:rsidR="0099056C" w:rsidRPr="00F50024" w:rsidRDefault="00362110" w:rsidP="0099056C">
      <w:pPr>
        <w:pStyle w:val="Blockquote"/>
        <w:spacing w:before="0" w:after="220"/>
        <w:ind w:left="0" w:right="0"/>
        <w:rPr>
          <w:rFonts w:ascii="Tahoma" w:hAnsi="Tahoma" w:cs="Tahoma"/>
          <w:sz w:val="22"/>
          <w:szCs w:val="22"/>
        </w:rPr>
      </w:pPr>
      <w:r w:rsidRPr="00F50024">
        <w:rPr>
          <w:rFonts w:ascii="Tahoma" w:hAnsi="Tahoma" w:cs="Tahoma"/>
          <w:sz w:val="22"/>
          <w:szCs w:val="22"/>
        </w:rPr>
        <w:t xml:space="preserve">There are many potential reasons for inconsistencies. </w:t>
      </w:r>
    </w:p>
    <w:p w14:paraId="43D865AE" w14:textId="77777777" w:rsidR="00362110" w:rsidRPr="00F50024" w:rsidRDefault="00425931" w:rsidP="00A352F7">
      <w:pPr>
        <w:pStyle w:val="Blockquote"/>
        <w:numPr>
          <w:ilvl w:val="0"/>
          <w:numId w:val="20"/>
        </w:numPr>
        <w:spacing w:before="0" w:after="120"/>
        <w:ind w:left="450" w:right="0" w:hanging="446"/>
        <w:rPr>
          <w:rFonts w:ascii="Tahoma" w:hAnsi="Tahoma" w:cs="Tahoma"/>
          <w:sz w:val="22"/>
          <w:szCs w:val="22"/>
        </w:rPr>
      </w:pPr>
      <w:r w:rsidRPr="00F50024">
        <w:rPr>
          <w:rFonts w:ascii="Tahoma" w:hAnsi="Tahoma" w:cs="Tahoma"/>
          <w:sz w:val="22"/>
          <w:szCs w:val="22"/>
        </w:rPr>
        <w:t>Witnesses may remember different information due to how they perceive</w:t>
      </w:r>
      <w:r w:rsidR="009C0C5F" w:rsidRPr="00F50024">
        <w:rPr>
          <w:rFonts w:ascii="Tahoma" w:hAnsi="Tahoma" w:cs="Tahoma"/>
          <w:sz w:val="22"/>
          <w:szCs w:val="22"/>
        </w:rPr>
        <w:t>:</w:t>
      </w:r>
    </w:p>
    <w:p w14:paraId="5FC1AF5B" w14:textId="77777777" w:rsidR="00362110" w:rsidRPr="00F50024" w:rsidRDefault="00362110" w:rsidP="00A352F7">
      <w:pPr>
        <w:pStyle w:val="Blockquote"/>
        <w:numPr>
          <w:ilvl w:val="0"/>
          <w:numId w:val="19"/>
        </w:numPr>
        <w:spacing w:before="0" w:after="120"/>
        <w:ind w:left="900" w:right="0" w:hanging="446"/>
        <w:rPr>
          <w:rFonts w:ascii="Tahoma" w:hAnsi="Tahoma" w:cs="Tahoma"/>
          <w:sz w:val="22"/>
          <w:szCs w:val="22"/>
        </w:rPr>
      </w:pPr>
      <w:r w:rsidRPr="00F50024">
        <w:rPr>
          <w:rFonts w:ascii="Tahoma" w:hAnsi="Tahoma" w:cs="Tahoma"/>
          <w:sz w:val="22"/>
          <w:szCs w:val="22"/>
        </w:rPr>
        <w:t xml:space="preserve">A witness may omit entire sequences because of a failure to observe them or because their importance was not realized. </w:t>
      </w:r>
    </w:p>
    <w:p w14:paraId="24712C86" w14:textId="77777777" w:rsidR="00425931" w:rsidRPr="00F50024" w:rsidRDefault="00362110" w:rsidP="00A352F7">
      <w:pPr>
        <w:pStyle w:val="Blockquote"/>
        <w:numPr>
          <w:ilvl w:val="0"/>
          <w:numId w:val="19"/>
        </w:numPr>
        <w:spacing w:before="0" w:after="120"/>
        <w:ind w:left="900" w:right="0" w:hanging="446"/>
        <w:rPr>
          <w:rFonts w:ascii="Tahoma" w:hAnsi="Tahoma" w:cs="Tahoma"/>
          <w:sz w:val="22"/>
          <w:szCs w:val="22"/>
        </w:rPr>
      </w:pPr>
      <w:r w:rsidRPr="00F50024">
        <w:rPr>
          <w:rFonts w:ascii="Tahoma" w:hAnsi="Tahoma" w:cs="Tahoma"/>
          <w:sz w:val="22"/>
          <w:szCs w:val="22"/>
        </w:rPr>
        <w:t xml:space="preserve">A witness who has had a traumatic experience may not be able to recall </w:t>
      </w:r>
      <w:r w:rsidR="00425931" w:rsidRPr="00F50024">
        <w:rPr>
          <w:rFonts w:ascii="Tahoma" w:hAnsi="Tahoma" w:cs="Tahoma"/>
          <w:sz w:val="22"/>
          <w:szCs w:val="22"/>
        </w:rPr>
        <w:t>certain</w:t>
      </w:r>
      <w:r w:rsidRPr="00F50024">
        <w:rPr>
          <w:rFonts w:ascii="Tahoma" w:hAnsi="Tahoma" w:cs="Tahoma"/>
          <w:sz w:val="22"/>
          <w:szCs w:val="22"/>
        </w:rPr>
        <w:t xml:space="preserve"> </w:t>
      </w:r>
      <w:r w:rsidR="00425931" w:rsidRPr="00F50024">
        <w:rPr>
          <w:rFonts w:ascii="Tahoma" w:hAnsi="Tahoma" w:cs="Tahoma"/>
          <w:sz w:val="22"/>
          <w:szCs w:val="22"/>
        </w:rPr>
        <w:t>details</w:t>
      </w:r>
      <w:r w:rsidRPr="00F50024">
        <w:rPr>
          <w:rFonts w:ascii="Tahoma" w:hAnsi="Tahoma" w:cs="Tahoma"/>
          <w:sz w:val="22"/>
          <w:szCs w:val="22"/>
        </w:rPr>
        <w:t xml:space="preserve">. </w:t>
      </w:r>
    </w:p>
    <w:p w14:paraId="24C5CAD3" w14:textId="77777777" w:rsidR="00425931" w:rsidRPr="00F50024" w:rsidRDefault="00425931" w:rsidP="00A352F7">
      <w:pPr>
        <w:pStyle w:val="Blockquote"/>
        <w:numPr>
          <w:ilvl w:val="0"/>
          <w:numId w:val="19"/>
        </w:numPr>
        <w:spacing w:before="0" w:after="120"/>
        <w:ind w:left="900" w:right="0" w:hanging="446"/>
        <w:rPr>
          <w:rFonts w:ascii="Tahoma" w:hAnsi="Tahoma" w:cs="Tahoma"/>
          <w:sz w:val="22"/>
          <w:szCs w:val="22"/>
        </w:rPr>
      </w:pPr>
      <w:r w:rsidRPr="00F50024">
        <w:rPr>
          <w:rFonts w:ascii="Tahoma" w:hAnsi="Tahoma" w:cs="Tahoma"/>
          <w:sz w:val="22"/>
          <w:szCs w:val="22"/>
        </w:rPr>
        <w:t>A witness within close proximity to the incident may have a different perspective from one who saw it at a distance.</w:t>
      </w:r>
    </w:p>
    <w:p w14:paraId="5302D8B1" w14:textId="77777777" w:rsidR="00362110" w:rsidRPr="00F50024" w:rsidRDefault="00425931" w:rsidP="00A352F7">
      <w:pPr>
        <w:pStyle w:val="Blockquote"/>
        <w:numPr>
          <w:ilvl w:val="0"/>
          <w:numId w:val="19"/>
        </w:numPr>
        <w:spacing w:before="0" w:after="220"/>
        <w:ind w:left="907" w:right="0" w:hanging="446"/>
        <w:rPr>
          <w:rFonts w:ascii="Tahoma" w:hAnsi="Tahoma" w:cs="Tahoma"/>
          <w:sz w:val="22"/>
          <w:szCs w:val="22"/>
        </w:rPr>
      </w:pPr>
      <w:r w:rsidRPr="00F50024">
        <w:rPr>
          <w:rFonts w:ascii="Tahoma" w:hAnsi="Tahoma" w:cs="Tahoma"/>
          <w:sz w:val="22"/>
          <w:szCs w:val="22"/>
        </w:rPr>
        <w:t xml:space="preserve">Physical traits such as eyesight, hearing, and reaction time can affect powers of observation. </w:t>
      </w:r>
    </w:p>
    <w:p w14:paraId="2F3FE88D" w14:textId="77777777" w:rsidR="00425931" w:rsidRPr="00F50024" w:rsidRDefault="00425931" w:rsidP="00A352F7">
      <w:pPr>
        <w:pStyle w:val="Blockquote"/>
        <w:numPr>
          <w:ilvl w:val="0"/>
          <w:numId w:val="18"/>
        </w:numPr>
        <w:spacing w:before="0" w:after="220"/>
        <w:ind w:left="446" w:right="0" w:hanging="446"/>
        <w:rPr>
          <w:rFonts w:ascii="Tahoma" w:hAnsi="Tahoma" w:cs="Tahoma"/>
          <w:sz w:val="22"/>
          <w:szCs w:val="22"/>
        </w:rPr>
      </w:pPr>
      <w:r w:rsidRPr="00F50024">
        <w:rPr>
          <w:rFonts w:ascii="Tahoma" w:hAnsi="Tahoma" w:cs="Tahoma"/>
          <w:sz w:val="22"/>
          <w:szCs w:val="22"/>
        </w:rPr>
        <w:t>Some witnesses may also change their stories after they have discussed it with others. This one reason why immediate interviews are so important</w:t>
      </w:r>
      <w:r w:rsidR="00F453C6" w:rsidRPr="00F50024">
        <w:rPr>
          <w:rFonts w:ascii="Tahoma" w:hAnsi="Tahoma" w:cs="Tahoma"/>
          <w:sz w:val="22"/>
          <w:szCs w:val="22"/>
        </w:rPr>
        <w:t xml:space="preserve"> and why questions should be as impartial as possible.</w:t>
      </w:r>
      <w:r w:rsidRPr="00F50024">
        <w:rPr>
          <w:rFonts w:ascii="Tahoma" w:hAnsi="Tahoma" w:cs="Tahoma"/>
          <w:sz w:val="22"/>
          <w:szCs w:val="22"/>
        </w:rPr>
        <w:t xml:space="preserve"> </w:t>
      </w:r>
    </w:p>
    <w:p w14:paraId="41C9326E" w14:textId="77777777" w:rsidR="00362110" w:rsidRPr="00F50024" w:rsidRDefault="00362110" w:rsidP="00A352F7">
      <w:pPr>
        <w:pStyle w:val="Blockquote"/>
        <w:numPr>
          <w:ilvl w:val="0"/>
          <w:numId w:val="18"/>
        </w:numPr>
        <w:spacing w:before="0" w:after="400"/>
        <w:ind w:left="446" w:right="0" w:hanging="446"/>
        <w:rPr>
          <w:rFonts w:ascii="Tahoma" w:hAnsi="Tahoma" w:cs="Tahoma"/>
          <w:sz w:val="22"/>
          <w:szCs w:val="22"/>
        </w:rPr>
      </w:pPr>
      <w:r w:rsidRPr="00F50024">
        <w:rPr>
          <w:rFonts w:ascii="Tahoma" w:hAnsi="Tahoma" w:cs="Tahoma"/>
          <w:sz w:val="22"/>
          <w:szCs w:val="22"/>
        </w:rPr>
        <w:t xml:space="preserve">A witness who has a vested interest in the results of the investigation may offer biased testimony. </w:t>
      </w:r>
    </w:p>
    <w:p w14:paraId="5EA06B31" w14:textId="77777777" w:rsidR="0001741B" w:rsidRPr="00F50024" w:rsidRDefault="0099056C" w:rsidP="00150F15">
      <w:pPr>
        <w:pStyle w:val="Blockquote"/>
        <w:tabs>
          <w:tab w:val="left" w:pos="450"/>
          <w:tab w:val="left" w:pos="900"/>
          <w:tab w:val="left" w:pos="1350"/>
          <w:tab w:val="left" w:pos="1800"/>
          <w:tab w:val="left" w:pos="2250"/>
          <w:tab w:val="left" w:pos="2700"/>
        </w:tabs>
        <w:spacing w:before="0" w:after="0"/>
        <w:ind w:left="0" w:right="0"/>
        <w:rPr>
          <w:rFonts w:ascii="Tahoma" w:hAnsi="Tahoma" w:cs="Tahoma"/>
          <w:b/>
          <w:snapToGrid/>
          <w:sz w:val="30"/>
          <w:szCs w:val="30"/>
        </w:rPr>
      </w:pPr>
      <w:r w:rsidRPr="00F50024">
        <w:rPr>
          <w:rFonts w:ascii="Tahoma" w:hAnsi="Tahoma" w:cs="Tahoma"/>
          <w:snapToGrid/>
          <w:sz w:val="22"/>
          <w:szCs w:val="22"/>
        </w:rPr>
        <w:t>While inconsistences are not always important, they could potentially give clues about areas that require further investigation.</w:t>
      </w:r>
    </w:p>
    <w:p w14:paraId="4B3D30B5" w14:textId="77777777" w:rsidR="00577035" w:rsidRPr="00F50024" w:rsidRDefault="00577035" w:rsidP="004A65CB">
      <w:pPr>
        <w:pStyle w:val="Blockquote"/>
        <w:spacing w:before="0" w:after="400"/>
        <w:ind w:left="0" w:right="0"/>
        <w:rPr>
          <w:rFonts w:ascii="Tahoma" w:hAnsi="Tahoma" w:cs="Tahoma"/>
          <w:b/>
          <w:snapToGrid/>
          <w:sz w:val="30"/>
          <w:szCs w:val="30"/>
        </w:rPr>
      </w:pPr>
    </w:p>
    <w:p w14:paraId="05827DE7" w14:textId="77777777" w:rsidR="0099056C" w:rsidRPr="00F50024" w:rsidRDefault="0099056C" w:rsidP="004A65CB">
      <w:pPr>
        <w:pStyle w:val="Blockquote"/>
        <w:spacing w:before="0" w:after="400"/>
        <w:ind w:left="0" w:right="0"/>
        <w:rPr>
          <w:rFonts w:ascii="Tahoma" w:hAnsi="Tahoma" w:cs="Tahoma"/>
          <w:b/>
          <w:snapToGrid/>
          <w:sz w:val="30"/>
          <w:szCs w:val="30"/>
        </w:rPr>
      </w:pPr>
    </w:p>
    <w:p w14:paraId="7A24BAD7" w14:textId="77777777" w:rsidR="00577035" w:rsidRPr="00F50024" w:rsidRDefault="004A65CB" w:rsidP="004A65CB">
      <w:pPr>
        <w:pStyle w:val="Blockquote"/>
        <w:spacing w:before="0" w:after="400"/>
        <w:ind w:left="0" w:right="0"/>
        <w:rPr>
          <w:rFonts w:ascii="Tahoma" w:hAnsi="Tahoma" w:cs="Tahoma"/>
          <w:b/>
          <w:snapToGrid/>
          <w:color w:val="315CA3"/>
          <w:sz w:val="28"/>
          <w:szCs w:val="28"/>
        </w:rPr>
      </w:pPr>
      <w:r w:rsidRPr="00F50024">
        <w:rPr>
          <w:rFonts w:ascii="Tahoma" w:hAnsi="Tahoma" w:cs="Tahoma"/>
          <w:b/>
          <w:snapToGrid/>
          <w:color w:val="315CA3"/>
          <w:sz w:val="28"/>
          <w:szCs w:val="28"/>
        </w:rPr>
        <w:lastRenderedPageBreak/>
        <w:t>The Analysis</w:t>
      </w:r>
    </w:p>
    <w:p w14:paraId="6E20C596" w14:textId="77777777" w:rsidR="007F7652" w:rsidRPr="00F50024" w:rsidRDefault="007F7652" w:rsidP="00A352F7">
      <w:pPr>
        <w:pStyle w:val="ColorfulList-Accent11"/>
        <w:numPr>
          <w:ilvl w:val="0"/>
          <w:numId w:val="21"/>
        </w:numPr>
        <w:spacing w:after="220" w:line="240" w:lineRule="auto"/>
        <w:ind w:left="450" w:hanging="450"/>
        <w:contextualSpacing w:val="0"/>
        <w:rPr>
          <w:rFonts w:ascii="Tahoma" w:hAnsi="Tahoma" w:cs="Tahoma"/>
        </w:rPr>
      </w:pPr>
      <w:r w:rsidRPr="00F50024">
        <w:rPr>
          <w:rFonts w:ascii="Tahoma" w:hAnsi="Tahoma" w:cs="Tahoma"/>
        </w:rPr>
        <w:t>Piece together a likely sequence of events.</w:t>
      </w:r>
    </w:p>
    <w:p w14:paraId="7A48F284" w14:textId="77777777" w:rsidR="007F7652" w:rsidRPr="00F50024" w:rsidRDefault="007F7652" w:rsidP="00A352F7">
      <w:pPr>
        <w:pStyle w:val="ColorfulList-Accent11"/>
        <w:numPr>
          <w:ilvl w:val="0"/>
          <w:numId w:val="21"/>
        </w:numPr>
        <w:spacing w:after="220" w:line="240" w:lineRule="auto"/>
        <w:ind w:left="450" w:hanging="450"/>
        <w:contextualSpacing w:val="0"/>
        <w:rPr>
          <w:rFonts w:ascii="Tahoma" w:hAnsi="Tahoma" w:cs="Tahoma"/>
        </w:rPr>
      </w:pPr>
      <w:r w:rsidRPr="00F50024">
        <w:rPr>
          <w:rFonts w:ascii="Tahoma" w:hAnsi="Tahoma" w:cs="Tahoma"/>
        </w:rPr>
        <w:t>Determine the various causes.</w:t>
      </w:r>
    </w:p>
    <w:p w14:paraId="5B8CA8DD" w14:textId="77777777" w:rsidR="007F7652" w:rsidRPr="00F50024" w:rsidRDefault="007F7652" w:rsidP="00A352F7">
      <w:pPr>
        <w:pStyle w:val="ColorfulList-Accent11"/>
        <w:numPr>
          <w:ilvl w:val="0"/>
          <w:numId w:val="21"/>
        </w:numPr>
        <w:spacing w:after="220" w:line="240" w:lineRule="auto"/>
        <w:ind w:left="450" w:hanging="450"/>
        <w:contextualSpacing w:val="0"/>
        <w:rPr>
          <w:rFonts w:ascii="Tahoma" w:hAnsi="Tahoma" w:cs="Tahoma"/>
        </w:rPr>
      </w:pPr>
      <w:r w:rsidRPr="00F50024">
        <w:rPr>
          <w:rFonts w:ascii="Tahoma" w:hAnsi="Tahoma" w:cs="Tahoma"/>
        </w:rPr>
        <w:t xml:space="preserve">Then, look for </w:t>
      </w:r>
      <w:r w:rsidRPr="00F50024">
        <w:rPr>
          <w:rFonts w:ascii="Tahoma" w:hAnsi="Tahoma" w:cs="Tahoma"/>
          <w:b/>
        </w:rPr>
        <w:t>root causes</w:t>
      </w:r>
      <w:r w:rsidRPr="00F50024">
        <w:rPr>
          <w:rFonts w:ascii="Tahoma" w:hAnsi="Tahoma" w:cs="Tahoma"/>
        </w:rPr>
        <w:t xml:space="preserve">. A root cause is a factor that underlies other contributing causes and could eliminate recurrence of the problem if it is addressed. </w:t>
      </w:r>
    </w:p>
    <w:p w14:paraId="3E370A51" w14:textId="77777777" w:rsidR="007F7652" w:rsidRPr="00F50024" w:rsidRDefault="007F7652" w:rsidP="00A352F7">
      <w:pPr>
        <w:pStyle w:val="ColorfulList-Accent11"/>
        <w:numPr>
          <w:ilvl w:val="0"/>
          <w:numId w:val="21"/>
        </w:numPr>
        <w:spacing w:after="220" w:line="240" w:lineRule="auto"/>
        <w:ind w:left="446" w:hanging="446"/>
        <w:contextualSpacing w:val="0"/>
        <w:rPr>
          <w:rFonts w:ascii="Tahoma" w:hAnsi="Tahoma" w:cs="Tahoma"/>
        </w:rPr>
      </w:pPr>
      <w:r w:rsidRPr="00F50024">
        <w:rPr>
          <w:rFonts w:ascii="Tahoma" w:hAnsi="Tahoma" w:cs="Tahoma"/>
        </w:rPr>
        <w:t>Rather than just focusing on the actions of the people involved in the incident, try to consider the organization as a whole and whether there are any weaknesses in the current procedures that may have contributed to the incident.</w:t>
      </w:r>
    </w:p>
    <w:p w14:paraId="60938BB5" w14:textId="77777777" w:rsidR="007F7652" w:rsidRPr="00F50024" w:rsidRDefault="007F7652" w:rsidP="00A352F7">
      <w:pPr>
        <w:pStyle w:val="ColorfulList-Accent11"/>
        <w:numPr>
          <w:ilvl w:val="0"/>
          <w:numId w:val="21"/>
        </w:numPr>
        <w:spacing w:after="120" w:line="240" w:lineRule="auto"/>
        <w:ind w:left="450" w:hanging="446"/>
        <w:contextualSpacing w:val="0"/>
        <w:rPr>
          <w:rFonts w:ascii="Tahoma" w:hAnsi="Tahoma" w:cs="Tahoma"/>
        </w:rPr>
      </w:pPr>
      <w:r w:rsidRPr="00F50024">
        <w:rPr>
          <w:rFonts w:ascii="Tahoma" w:hAnsi="Tahoma" w:cs="Tahoma"/>
        </w:rPr>
        <w:t xml:space="preserve">Using multiple methods of data analysis can help uncover root causes that may have been missed using only one. </w:t>
      </w:r>
    </w:p>
    <w:p w14:paraId="17638722" w14:textId="77777777" w:rsidR="007F7652" w:rsidRPr="00F50024" w:rsidRDefault="007F7652" w:rsidP="00A352F7">
      <w:pPr>
        <w:pStyle w:val="ColorfulList-Accent11"/>
        <w:numPr>
          <w:ilvl w:val="0"/>
          <w:numId w:val="22"/>
        </w:numPr>
        <w:spacing w:after="120" w:line="240" w:lineRule="auto"/>
        <w:ind w:left="900" w:hanging="446"/>
        <w:contextualSpacing w:val="0"/>
        <w:rPr>
          <w:rFonts w:ascii="Tahoma" w:hAnsi="Tahoma" w:cs="Tahoma"/>
        </w:rPr>
      </w:pPr>
      <w:r w:rsidRPr="00F50024">
        <w:rPr>
          <w:rFonts w:ascii="Tahoma" w:hAnsi="Tahoma" w:cs="Tahoma"/>
          <w:b/>
        </w:rPr>
        <w:t xml:space="preserve">Ishikawa (fishbone) diagrams </w:t>
      </w:r>
      <w:r w:rsidRPr="00F50024">
        <w:rPr>
          <w:rFonts w:ascii="Tahoma" w:hAnsi="Tahoma" w:cs="Tahoma"/>
        </w:rPr>
        <w:t>help to identify potential factors that may have contributed to the incident.</w:t>
      </w:r>
    </w:p>
    <w:p w14:paraId="6043D7CD" w14:textId="77777777" w:rsidR="007F7652" w:rsidRPr="00F50024" w:rsidRDefault="007F7652" w:rsidP="00A352F7">
      <w:pPr>
        <w:pStyle w:val="ColorfulList-Accent11"/>
        <w:numPr>
          <w:ilvl w:val="0"/>
          <w:numId w:val="22"/>
        </w:numPr>
        <w:spacing w:after="400" w:line="240" w:lineRule="auto"/>
        <w:ind w:left="900" w:hanging="450"/>
        <w:contextualSpacing w:val="0"/>
        <w:rPr>
          <w:rFonts w:ascii="Tahoma" w:hAnsi="Tahoma" w:cs="Tahoma"/>
        </w:rPr>
      </w:pPr>
      <w:r w:rsidRPr="00F50024">
        <w:rPr>
          <w:rFonts w:ascii="Tahoma" w:hAnsi="Tahoma" w:cs="Tahoma"/>
        </w:rPr>
        <w:t xml:space="preserve">The </w:t>
      </w:r>
      <w:r w:rsidRPr="00F50024">
        <w:rPr>
          <w:rFonts w:ascii="Tahoma" w:hAnsi="Tahoma" w:cs="Tahoma"/>
          <w:b/>
        </w:rPr>
        <w:t>Why method</w:t>
      </w:r>
      <w:r w:rsidRPr="00F50024">
        <w:rPr>
          <w:rFonts w:ascii="Tahoma" w:hAnsi="Tahoma" w:cs="Tahoma"/>
        </w:rPr>
        <w:t xml:space="preserve"> allows you to drill down to more specific root causes by continuing to ask why each contributing factor has occurred. </w:t>
      </w:r>
    </w:p>
    <w:p w14:paraId="25BAB302" w14:textId="77777777" w:rsidR="007F7652" w:rsidRPr="00D5255B" w:rsidRDefault="007F7652" w:rsidP="00D5255B">
      <w:pPr>
        <w:tabs>
          <w:tab w:val="left" w:pos="2805"/>
        </w:tabs>
        <w:spacing w:after="160"/>
        <w:rPr>
          <w:rFonts w:ascii="Tahoma" w:hAnsi="Tahoma" w:cs="Tahoma"/>
          <w:b/>
          <w:color w:val="CC4129"/>
          <w:szCs w:val="22"/>
          <w:u w:val="none"/>
        </w:rPr>
      </w:pPr>
      <w:r w:rsidRPr="00D5255B">
        <w:rPr>
          <w:rFonts w:ascii="Tahoma" w:hAnsi="Tahoma" w:cs="Tahoma"/>
          <w:b/>
          <w:color w:val="CC4129"/>
          <w:szCs w:val="22"/>
          <w:u w:val="none"/>
        </w:rPr>
        <w:t>Avoid making these assumptions:</w:t>
      </w:r>
    </w:p>
    <w:p w14:paraId="06721DE9" w14:textId="77777777" w:rsidR="0039258A" w:rsidRPr="00F50024" w:rsidRDefault="00D5255B" w:rsidP="00A352F7">
      <w:pPr>
        <w:pStyle w:val="ColorfulList-Accent11"/>
        <w:numPr>
          <w:ilvl w:val="0"/>
          <w:numId w:val="21"/>
        </w:numPr>
        <w:spacing w:after="220" w:line="240" w:lineRule="auto"/>
        <w:ind w:left="450" w:hanging="450"/>
        <w:contextualSpacing w:val="0"/>
        <w:rPr>
          <w:rFonts w:ascii="Tahoma" w:hAnsi="Tahoma" w:cs="Tahoma"/>
        </w:rPr>
      </w:pPr>
      <w:r w:rsidRPr="00F50024">
        <w:rPr>
          <w:rFonts w:ascii="Tahoma" w:hAnsi="Tahoma" w:cs="Tahoma"/>
        </w:rPr>
        <w:t>There can only be one true cause and solution for the accident.</w:t>
      </w:r>
    </w:p>
    <w:p w14:paraId="62F22060" w14:textId="77777777" w:rsidR="0039258A" w:rsidRPr="00F50024" w:rsidRDefault="00D5255B" w:rsidP="00A352F7">
      <w:pPr>
        <w:pStyle w:val="ColorfulList-Accent11"/>
        <w:numPr>
          <w:ilvl w:val="0"/>
          <w:numId w:val="21"/>
        </w:numPr>
        <w:spacing w:after="220" w:line="240" w:lineRule="auto"/>
        <w:ind w:left="450" w:hanging="450"/>
        <w:contextualSpacing w:val="0"/>
        <w:rPr>
          <w:rFonts w:ascii="Tahoma" w:hAnsi="Tahoma" w:cs="Tahoma"/>
        </w:rPr>
      </w:pPr>
      <w:r w:rsidRPr="00F50024">
        <w:rPr>
          <w:rFonts w:ascii="Tahoma" w:hAnsi="Tahoma" w:cs="Tahoma"/>
        </w:rPr>
        <w:t>Incidents only occur when rules are broken.</w:t>
      </w:r>
    </w:p>
    <w:p w14:paraId="7DD0ED92" w14:textId="77777777" w:rsidR="0039258A" w:rsidRPr="00F50024" w:rsidRDefault="00D5255B" w:rsidP="00A352F7">
      <w:pPr>
        <w:pStyle w:val="ColorfulList-Accent11"/>
        <w:numPr>
          <w:ilvl w:val="0"/>
          <w:numId w:val="21"/>
        </w:numPr>
        <w:spacing w:after="220" w:line="240" w:lineRule="auto"/>
        <w:ind w:left="450" w:hanging="450"/>
        <w:contextualSpacing w:val="0"/>
        <w:rPr>
          <w:rFonts w:ascii="Tahoma" w:hAnsi="Tahoma" w:cs="Tahoma"/>
        </w:rPr>
      </w:pPr>
      <w:r w:rsidRPr="00F50024">
        <w:rPr>
          <w:rFonts w:ascii="Tahoma" w:hAnsi="Tahoma" w:cs="Tahoma"/>
        </w:rPr>
        <w:t>Someone must be held accountable.</w:t>
      </w:r>
    </w:p>
    <w:p w14:paraId="5336ED0E" w14:textId="77777777" w:rsidR="0039258A" w:rsidRPr="00F50024" w:rsidRDefault="00D5255B" w:rsidP="00A352F7">
      <w:pPr>
        <w:pStyle w:val="ColorfulList-Accent11"/>
        <w:numPr>
          <w:ilvl w:val="0"/>
          <w:numId w:val="21"/>
        </w:numPr>
        <w:spacing w:after="600" w:line="240" w:lineRule="auto"/>
        <w:ind w:left="446" w:hanging="446"/>
        <w:contextualSpacing w:val="0"/>
        <w:rPr>
          <w:rFonts w:ascii="Tahoma" w:hAnsi="Tahoma" w:cs="Tahoma"/>
        </w:rPr>
      </w:pPr>
      <w:r w:rsidRPr="00F50024">
        <w:rPr>
          <w:rFonts w:ascii="Tahoma" w:hAnsi="Tahoma" w:cs="Tahoma"/>
        </w:rPr>
        <w:t>Given the same set of facts, everyone will come to the same conclusion.</w:t>
      </w:r>
    </w:p>
    <w:p w14:paraId="7D310507" w14:textId="77777777" w:rsidR="0025223E" w:rsidRPr="00F50024" w:rsidRDefault="0025223E" w:rsidP="0025223E">
      <w:pPr>
        <w:pStyle w:val="Blockquote"/>
        <w:spacing w:before="0" w:after="0"/>
        <w:ind w:left="0" w:right="0"/>
        <w:rPr>
          <w:rFonts w:ascii="Tahoma" w:hAnsi="Tahoma" w:cs="Tahoma"/>
          <w:sz w:val="22"/>
          <w:szCs w:val="22"/>
        </w:rPr>
      </w:pPr>
      <w:r w:rsidRPr="00F50024">
        <w:rPr>
          <w:rFonts w:ascii="Tahoma" w:hAnsi="Tahoma" w:cs="Tahoma"/>
          <w:sz w:val="22"/>
          <w:szCs w:val="22"/>
        </w:rPr>
        <w:t>The Incident Track application provides a wizard for identifying root causes.</w:t>
      </w:r>
    </w:p>
    <w:p w14:paraId="5C9AE0AB" w14:textId="77777777" w:rsidR="00A65D01" w:rsidRPr="00F50024" w:rsidRDefault="00A65D01" w:rsidP="004A65CB">
      <w:pPr>
        <w:pStyle w:val="Blockquote"/>
        <w:spacing w:before="0" w:after="400"/>
        <w:ind w:left="0" w:right="0"/>
        <w:rPr>
          <w:rFonts w:ascii="Tahoma" w:hAnsi="Tahoma" w:cs="Tahoma"/>
          <w:b/>
          <w:snapToGrid/>
          <w:sz w:val="30"/>
          <w:szCs w:val="30"/>
        </w:rPr>
      </w:pPr>
    </w:p>
    <w:p w14:paraId="3CA9D52A" w14:textId="77777777" w:rsidR="00A65D01" w:rsidRPr="00F50024" w:rsidRDefault="00A65D01" w:rsidP="004A65CB">
      <w:pPr>
        <w:pStyle w:val="Blockquote"/>
        <w:spacing w:before="0" w:after="400"/>
        <w:ind w:left="0" w:right="0"/>
        <w:rPr>
          <w:rFonts w:ascii="Tahoma" w:hAnsi="Tahoma" w:cs="Tahoma"/>
          <w:b/>
          <w:snapToGrid/>
          <w:sz w:val="30"/>
          <w:szCs w:val="30"/>
        </w:rPr>
      </w:pPr>
    </w:p>
    <w:p w14:paraId="5A638C51" w14:textId="77777777" w:rsidR="00A65D01" w:rsidRPr="00F50024" w:rsidRDefault="00A65D01" w:rsidP="004A65CB">
      <w:pPr>
        <w:pStyle w:val="Blockquote"/>
        <w:spacing w:before="0" w:after="400"/>
        <w:ind w:left="0" w:right="0"/>
        <w:rPr>
          <w:rFonts w:ascii="Tahoma" w:hAnsi="Tahoma" w:cs="Tahoma"/>
          <w:b/>
          <w:snapToGrid/>
          <w:sz w:val="30"/>
          <w:szCs w:val="30"/>
        </w:rPr>
      </w:pPr>
    </w:p>
    <w:p w14:paraId="380AD405" w14:textId="77777777" w:rsidR="00A65D01" w:rsidRPr="00F50024" w:rsidRDefault="00A65D01" w:rsidP="004A65CB">
      <w:pPr>
        <w:pStyle w:val="Blockquote"/>
        <w:spacing w:before="0" w:after="400"/>
        <w:ind w:left="0" w:right="0"/>
        <w:rPr>
          <w:rFonts w:ascii="Tahoma" w:hAnsi="Tahoma" w:cs="Tahoma"/>
          <w:b/>
          <w:snapToGrid/>
          <w:sz w:val="30"/>
          <w:szCs w:val="30"/>
        </w:rPr>
      </w:pPr>
    </w:p>
    <w:p w14:paraId="1274A06E" w14:textId="77777777" w:rsidR="00577035" w:rsidRPr="00F50024" w:rsidRDefault="004A65CB" w:rsidP="004A65CB">
      <w:pPr>
        <w:pStyle w:val="Blockquote"/>
        <w:spacing w:before="0" w:after="400"/>
        <w:ind w:left="0" w:right="0"/>
        <w:rPr>
          <w:rFonts w:ascii="Tahoma" w:hAnsi="Tahoma" w:cs="Tahoma"/>
          <w:b/>
          <w:snapToGrid/>
          <w:color w:val="315CA3"/>
          <w:sz w:val="28"/>
          <w:szCs w:val="28"/>
        </w:rPr>
      </w:pPr>
      <w:r w:rsidRPr="00F50024">
        <w:rPr>
          <w:rFonts w:ascii="Tahoma" w:hAnsi="Tahoma" w:cs="Tahoma"/>
          <w:b/>
          <w:snapToGrid/>
          <w:color w:val="315CA3"/>
          <w:sz w:val="28"/>
          <w:szCs w:val="28"/>
        </w:rPr>
        <w:lastRenderedPageBreak/>
        <w:t>C</w:t>
      </w:r>
      <w:r w:rsidR="00F879E9" w:rsidRPr="00F50024">
        <w:rPr>
          <w:rFonts w:ascii="Tahoma" w:hAnsi="Tahoma" w:cs="Tahoma"/>
          <w:b/>
          <w:snapToGrid/>
          <w:color w:val="315CA3"/>
          <w:sz w:val="28"/>
          <w:szCs w:val="28"/>
        </w:rPr>
        <w:t xml:space="preserve">orrective </w:t>
      </w:r>
      <w:r w:rsidRPr="00F50024">
        <w:rPr>
          <w:rFonts w:ascii="Tahoma" w:hAnsi="Tahoma" w:cs="Tahoma"/>
          <w:b/>
          <w:snapToGrid/>
          <w:color w:val="315CA3"/>
          <w:sz w:val="28"/>
          <w:szCs w:val="28"/>
        </w:rPr>
        <w:t>Actions</w:t>
      </w:r>
    </w:p>
    <w:p w14:paraId="1F3B62EC" w14:textId="77777777" w:rsidR="007F7652" w:rsidRPr="00F50024" w:rsidRDefault="007F7652" w:rsidP="00A65D01">
      <w:pPr>
        <w:pStyle w:val="ColorfulList-Accent11"/>
        <w:spacing w:after="220" w:line="240" w:lineRule="auto"/>
        <w:ind w:left="0"/>
        <w:contextualSpacing w:val="0"/>
        <w:rPr>
          <w:rFonts w:ascii="Tahoma" w:hAnsi="Tahoma" w:cs="Tahoma"/>
        </w:rPr>
      </w:pPr>
      <w:r w:rsidRPr="00F50024">
        <w:rPr>
          <w:rFonts w:ascii="Tahoma" w:hAnsi="Tahoma" w:cs="Tahoma"/>
        </w:rPr>
        <w:t xml:space="preserve">Once all root causes of the incident have been determined, recommend corrective actions that can help minimize or eliminate the chances of reoccurrence. </w:t>
      </w:r>
    </w:p>
    <w:p w14:paraId="444EABBC" w14:textId="77777777" w:rsidR="007F7652" w:rsidRPr="00F50024" w:rsidRDefault="007F7652" w:rsidP="00A352F7">
      <w:pPr>
        <w:pStyle w:val="ColorfulList-Accent11"/>
        <w:numPr>
          <w:ilvl w:val="0"/>
          <w:numId w:val="23"/>
        </w:numPr>
        <w:spacing w:after="220" w:line="240" w:lineRule="auto"/>
        <w:ind w:left="450" w:hanging="450"/>
        <w:contextualSpacing w:val="0"/>
        <w:rPr>
          <w:rFonts w:ascii="Tahoma" w:hAnsi="Tahoma" w:cs="Tahoma"/>
        </w:rPr>
      </w:pPr>
      <w:r w:rsidRPr="00F50024">
        <w:rPr>
          <w:rFonts w:ascii="Tahoma" w:hAnsi="Tahoma" w:cs="Tahoma"/>
        </w:rPr>
        <w:t>Be specific in your instructions for what each action entails and how it should be implemented.</w:t>
      </w:r>
    </w:p>
    <w:p w14:paraId="191F2763" w14:textId="77777777" w:rsidR="007F7652" w:rsidRPr="00F50024" w:rsidRDefault="007F7652" w:rsidP="00A352F7">
      <w:pPr>
        <w:pStyle w:val="ColorfulList-Accent11"/>
        <w:numPr>
          <w:ilvl w:val="0"/>
          <w:numId w:val="23"/>
        </w:numPr>
        <w:spacing w:after="220" w:line="240" w:lineRule="auto"/>
        <w:ind w:left="450" w:hanging="450"/>
        <w:contextualSpacing w:val="0"/>
        <w:rPr>
          <w:rFonts w:ascii="Tahoma" w:hAnsi="Tahoma" w:cs="Tahoma"/>
        </w:rPr>
      </w:pPr>
      <w:r w:rsidRPr="00F50024">
        <w:rPr>
          <w:rFonts w:ascii="Tahoma" w:hAnsi="Tahoma" w:cs="Tahoma"/>
        </w:rPr>
        <w:t>Keep your recommendations constructive and objective.</w:t>
      </w:r>
    </w:p>
    <w:p w14:paraId="5B36BD81" w14:textId="77777777" w:rsidR="00B845D6" w:rsidRPr="00F50024" w:rsidRDefault="00B845D6" w:rsidP="00A352F7">
      <w:pPr>
        <w:pStyle w:val="ColorfulList-Accent11"/>
        <w:numPr>
          <w:ilvl w:val="0"/>
          <w:numId w:val="23"/>
        </w:numPr>
        <w:spacing w:after="220" w:line="240" w:lineRule="auto"/>
        <w:ind w:left="446" w:hanging="446"/>
        <w:contextualSpacing w:val="0"/>
        <w:rPr>
          <w:rFonts w:ascii="Tahoma" w:hAnsi="Tahoma" w:cs="Tahoma"/>
        </w:rPr>
      </w:pPr>
      <w:r w:rsidRPr="00F50024">
        <w:rPr>
          <w:rFonts w:ascii="Tahoma" w:hAnsi="Tahoma" w:cs="Tahoma"/>
        </w:rPr>
        <w:t>Clearly point out instances where human error is a cause, but avoid recommending disciplinary actions, which should be handled by Human Resources.</w:t>
      </w:r>
    </w:p>
    <w:p w14:paraId="5E10F513" w14:textId="77777777" w:rsidR="00B845D6" w:rsidRPr="00F50024" w:rsidRDefault="00B845D6" w:rsidP="00A352F7">
      <w:pPr>
        <w:pStyle w:val="ColorfulList-Accent11"/>
        <w:numPr>
          <w:ilvl w:val="0"/>
          <w:numId w:val="23"/>
        </w:numPr>
        <w:spacing w:after="400" w:line="240" w:lineRule="auto"/>
        <w:ind w:left="446" w:hanging="446"/>
        <w:contextualSpacing w:val="0"/>
        <w:rPr>
          <w:rFonts w:ascii="Tahoma" w:hAnsi="Tahoma" w:cs="Tahoma"/>
        </w:rPr>
      </w:pPr>
      <w:r w:rsidRPr="00F50024">
        <w:rPr>
          <w:rFonts w:ascii="Tahoma" w:hAnsi="Tahoma" w:cs="Tahoma"/>
        </w:rPr>
        <w:t>Consider whether the Job Safety Analyses (JSAs), training for staff, and safety observations need to be updated due to new controls or concerns that have surfaced during the investigation.</w:t>
      </w:r>
    </w:p>
    <w:p w14:paraId="4B96B35E" w14:textId="77777777" w:rsidR="00A65D01" w:rsidRPr="00F50024" w:rsidRDefault="00B845D6" w:rsidP="00B845D6">
      <w:pPr>
        <w:pStyle w:val="ColorfulList-Accent11"/>
        <w:spacing w:after="220" w:line="240" w:lineRule="auto"/>
        <w:ind w:left="4"/>
        <w:contextualSpacing w:val="0"/>
        <w:rPr>
          <w:rFonts w:ascii="Tahoma" w:hAnsi="Tahoma" w:cs="Tahoma"/>
        </w:rPr>
      </w:pPr>
      <w:r w:rsidRPr="00F50024">
        <w:rPr>
          <w:rFonts w:ascii="Tahoma" w:hAnsi="Tahoma" w:cs="Tahoma"/>
        </w:rPr>
        <w:t>Next, o</w:t>
      </w:r>
      <w:r w:rsidR="007F7652" w:rsidRPr="00F50024">
        <w:rPr>
          <w:rFonts w:ascii="Tahoma" w:hAnsi="Tahoma" w:cs="Tahoma"/>
        </w:rPr>
        <w:t>utline a follow-up plan to assure that actions are implemented correctly and work as planned.</w:t>
      </w:r>
    </w:p>
    <w:p w14:paraId="6F6BF257" w14:textId="77777777" w:rsidR="0039258A" w:rsidRPr="00F50024" w:rsidRDefault="00D5255B" w:rsidP="00A352F7">
      <w:pPr>
        <w:pStyle w:val="ColorfulList-Accent11"/>
        <w:numPr>
          <w:ilvl w:val="0"/>
          <w:numId w:val="24"/>
        </w:numPr>
        <w:spacing w:after="220" w:line="240" w:lineRule="auto"/>
        <w:ind w:left="446" w:hanging="446"/>
        <w:contextualSpacing w:val="0"/>
        <w:rPr>
          <w:rFonts w:ascii="Tahoma" w:hAnsi="Tahoma" w:cs="Tahoma"/>
        </w:rPr>
      </w:pPr>
      <w:r w:rsidRPr="00F50024">
        <w:rPr>
          <w:rFonts w:ascii="Tahoma" w:hAnsi="Tahoma" w:cs="Tahoma"/>
        </w:rPr>
        <w:t>Specify the responsible parties for implementation and for assuring the effectiveness of the corrections.</w:t>
      </w:r>
    </w:p>
    <w:p w14:paraId="1B3CE19A" w14:textId="77777777" w:rsidR="00A65D01" w:rsidRPr="00F50024" w:rsidRDefault="00A65D01" w:rsidP="00A352F7">
      <w:pPr>
        <w:pStyle w:val="ColorfulList-Accent11"/>
        <w:numPr>
          <w:ilvl w:val="0"/>
          <w:numId w:val="24"/>
        </w:numPr>
        <w:spacing w:after="220" w:line="240" w:lineRule="auto"/>
        <w:ind w:left="446" w:hanging="446"/>
        <w:contextualSpacing w:val="0"/>
        <w:rPr>
          <w:rFonts w:ascii="Tahoma" w:hAnsi="Tahoma" w:cs="Tahoma"/>
        </w:rPr>
      </w:pPr>
      <w:r w:rsidRPr="00F50024">
        <w:rPr>
          <w:rFonts w:ascii="Tahoma" w:hAnsi="Tahoma" w:cs="Tahoma"/>
        </w:rPr>
        <w:t>Include due dates for the actions to be implemented.</w:t>
      </w:r>
    </w:p>
    <w:p w14:paraId="09A79D4D" w14:textId="77777777" w:rsidR="005B69E8" w:rsidRPr="00F50024" w:rsidRDefault="005B69E8" w:rsidP="00A352F7">
      <w:pPr>
        <w:pStyle w:val="Blockquote"/>
        <w:numPr>
          <w:ilvl w:val="0"/>
          <w:numId w:val="24"/>
        </w:numPr>
        <w:tabs>
          <w:tab w:val="left" w:pos="450"/>
        </w:tabs>
        <w:spacing w:before="0" w:after="60"/>
        <w:ind w:left="446" w:right="0" w:hanging="446"/>
        <w:rPr>
          <w:rFonts w:ascii="Tahoma" w:hAnsi="Tahoma" w:cs="Tahoma"/>
          <w:sz w:val="22"/>
          <w:szCs w:val="22"/>
        </w:rPr>
      </w:pPr>
      <w:r w:rsidRPr="00F50024">
        <w:rPr>
          <w:rFonts w:ascii="Tahoma" w:hAnsi="Tahoma" w:cs="Tahoma"/>
          <w:sz w:val="22"/>
          <w:szCs w:val="22"/>
        </w:rPr>
        <w:t xml:space="preserve">All corrective actions are to be tracked and documented until implemented. </w:t>
      </w:r>
    </w:p>
    <w:p w14:paraId="7E4A49F7" w14:textId="77777777" w:rsidR="005B69E8" w:rsidRPr="00F50024" w:rsidRDefault="005B69E8" w:rsidP="00A352F7">
      <w:pPr>
        <w:pStyle w:val="Blockquote"/>
        <w:numPr>
          <w:ilvl w:val="0"/>
          <w:numId w:val="26"/>
        </w:numPr>
        <w:tabs>
          <w:tab w:val="left" w:pos="450"/>
        </w:tabs>
        <w:spacing w:before="0" w:after="220"/>
        <w:ind w:left="900" w:right="0" w:hanging="450"/>
        <w:rPr>
          <w:rFonts w:ascii="Tahoma" w:hAnsi="Tahoma" w:cs="Tahoma"/>
          <w:sz w:val="22"/>
          <w:szCs w:val="22"/>
        </w:rPr>
      </w:pPr>
      <w:r w:rsidRPr="00F50024">
        <w:rPr>
          <w:rFonts w:ascii="Tahoma" w:hAnsi="Tahoma" w:cs="Tahoma"/>
          <w:sz w:val="22"/>
          <w:szCs w:val="22"/>
        </w:rPr>
        <w:t xml:space="preserve">The Incident Track application can used for these processes. </w:t>
      </w:r>
    </w:p>
    <w:p w14:paraId="03049560" w14:textId="77777777" w:rsidR="005B69E8" w:rsidRPr="00F50024" w:rsidRDefault="007B6BFE" w:rsidP="00A352F7">
      <w:pPr>
        <w:pStyle w:val="ColorfulList-Accent11"/>
        <w:numPr>
          <w:ilvl w:val="0"/>
          <w:numId w:val="24"/>
        </w:numPr>
        <w:spacing w:after="220" w:line="240" w:lineRule="auto"/>
        <w:ind w:left="446" w:hanging="446"/>
        <w:contextualSpacing w:val="0"/>
        <w:rPr>
          <w:rFonts w:ascii="Tahoma" w:hAnsi="Tahoma" w:cs="Tahoma"/>
        </w:rPr>
      </w:pPr>
      <w:r w:rsidRPr="00F50024">
        <w:rPr>
          <w:rFonts w:ascii="Tahoma" w:hAnsi="Tahoma" w:cs="Tahoma"/>
        </w:rPr>
        <w:t xml:space="preserve">Set up an audit process. If hazards or risks are not corrected, review the prescribed corrective actions to assure that everything has been implemented as planned and revise the actions as necessary to address any remaining issues. </w:t>
      </w:r>
    </w:p>
    <w:p w14:paraId="61E3351A" w14:textId="77777777" w:rsidR="007B6BFE" w:rsidRPr="00F50024" w:rsidRDefault="007B6BFE" w:rsidP="00A352F7">
      <w:pPr>
        <w:pStyle w:val="ColorfulList-Accent11"/>
        <w:numPr>
          <w:ilvl w:val="0"/>
          <w:numId w:val="24"/>
        </w:numPr>
        <w:spacing w:after="600" w:line="240" w:lineRule="auto"/>
        <w:ind w:left="446" w:hanging="446"/>
        <w:contextualSpacing w:val="0"/>
        <w:rPr>
          <w:rFonts w:ascii="Tahoma" w:hAnsi="Tahoma" w:cs="Tahoma"/>
        </w:rPr>
      </w:pPr>
      <w:r w:rsidRPr="00F50024">
        <w:rPr>
          <w:rFonts w:ascii="Tahoma" w:hAnsi="Tahoma" w:cs="Tahoma"/>
        </w:rPr>
        <w:t>Once the issues have been verified as adequately resolved, share your results with other departments that may be subject to similar issues.</w:t>
      </w:r>
    </w:p>
    <w:p w14:paraId="64790D3F" w14:textId="77777777" w:rsidR="002A0C92" w:rsidRPr="00F50024" w:rsidRDefault="004A65CB" w:rsidP="004A65CB">
      <w:pPr>
        <w:pStyle w:val="Blockquote"/>
        <w:spacing w:before="0" w:after="400"/>
        <w:ind w:left="0" w:right="0"/>
        <w:rPr>
          <w:rFonts w:ascii="Tahoma" w:hAnsi="Tahoma" w:cs="Tahoma"/>
          <w:b/>
          <w:snapToGrid/>
          <w:color w:val="315CA3"/>
          <w:sz w:val="28"/>
          <w:szCs w:val="28"/>
        </w:rPr>
      </w:pPr>
      <w:r w:rsidRPr="00F50024">
        <w:rPr>
          <w:rFonts w:ascii="Tahoma" w:hAnsi="Tahoma" w:cs="Tahoma"/>
          <w:b/>
          <w:snapToGrid/>
          <w:color w:val="315CA3"/>
          <w:sz w:val="28"/>
          <w:szCs w:val="28"/>
        </w:rPr>
        <w:t>Reporting Requirements</w:t>
      </w:r>
    </w:p>
    <w:p w14:paraId="12FE22D3" w14:textId="77777777" w:rsidR="00CD6456" w:rsidRPr="00F50024" w:rsidRDefault="0001741B" w:rsidP="00A352F7">
      <w:pPr>
        <w:pStyle w:val="Blockquote"/>
        <w:numPr>
          <w:ilvl w:val="0"/>
          <w:numId w:val="25"/>
        </w:numPr>
        <w:spacing w:before="0" w:after="260"/>
        <w:ind w:left="446" w:right="0" w:hanging="446"/>
        <w:rPr>
          <w:rFonts w:ascii="Tahoma" w:hAnsi="Tahoma" w:cs="Tahoma"/>
          <w:sz w:val="22"/>
          <w:szCs w:val="22"/>
        </w:rPr>
      </w:pPr>
      <w:r w:rsidRPr="00F50024">
        <w:rPr>
          <w:rFonts w:ascii="Tahoma" w:hAnsi="Tahoma" w:cs="Tahoma"/>
          <w:sz w:val="22"/>
          <w:szCs w:val="22"/>
        </w:rPr>
        <w:t>Conduct a post-investigation briefing.</w:t>
      </w:r>
    </w:p>
    <w:p w14:paraId="3A8AB293" w14:textId="77777777" w:rsidR="001543BE" w:rsidRPr="00F50024" w:rsidRDefault="00F41BE1" w:rsidP="00A352F7">
      <w:pPr>
        <w:pStyle w:val="Blockquote"/>
        <w:numPr>
          <w:ilvl w:val="0"/>
          <w:numId w:val="25"/>
        </w:numPr>
        <w:spacing w:before="0" w:after="260"/>
        <w:ind w:left="446" w:right="0" w:hanging="446"/>
        <w:rPr>
          <w:rFonts w:ascii="Tahoma" w:hAnsi="Tahoma" w:cs="Tahoma"/>
          <w:sz w:val="22"/>
          <w:szCs w:val="22"/>
        </w:rPr>
      </w:pPr>
      <w:r w:rsidRPr="00F50024">
        <w:rPr>
          <w:rFonts w:ascii="Tahoma" w:hAnsi="Tahoma" w:cs="Tahoma"/>
          <w:sz w:val="22"/>
          <w:szCs w:val="22"/>
        </w:rPr>
        <w:t>Prepare a summary report, including the recommended a</w:t>
      </w:r>
      <w:r w:rsidR="00E916BD" w:rsidRPr="00F50024">
        <w:rPr>
          <w:rFonts w:ascii="Tahoma" w:hAnsi="Tahoma" w:cs="Tahoma"/>
          <w:sz w:val="22"/>
          <w:szCs w:val="22"/>
        </w:rPr>
        <w:t xml:space="preserve">ctions to prevent a recurrence. </w:t>
      </w:r>
      <w:r w:rsidRPr="00F50024">
        <w:rPr>
          <w:rFonts w:ascii="Tahoma" w:hAnsi="Tahoma" w:cs="Tahoma"/>
          <w:sz w:val="22"/>
          <w:szCs w:val="22"/>
        </w:rPr>
        <w:t>Distribute the report.</w:t>
      </w:r>
    </w:p>
    <w:p w14:paraId="75F17489" w14:textId="77777777" w:rsidR="0025223E" w:rsidRPr="00F50024" w:rsidRDefault="0025223E" w:rsidP="00A352F7">
      <w:pPr>
        <w:pStyle w:val="Blockquote"/>
        <w:numPr>
          <w:ilvl w:val="0"/>
          <w:numId w:val="25"/>
        </w:numPr>
        <w:tabs>
          <w:tab w:val="left" w:pos="900"/>
          <w:tab w:val="left" w:pos="1350"/>
          <w:tab w:val="left" w:pos="1800"/>
          <w:tab w:val="left" w:pos="2250"/>
          <w:tab w:val="left" w:pos="2700"/>
        </w:tabs>
        <w:spacing w:before="0" w:after="400"/>
        <w:ind w:left="446" w:right="0" w:hanging="446"/>
        <w:rPr>
          <w:rFonts w:ascii="Tahoma" w:hAnsi="Tahoma" w:cs="Tahoma"/>
          <w:sz w:val="22"/>
          <w:szCs w:val="22"/>
        </w:rPr>
      </w:pPr>
      <w:r w:rsidRPr="00F50024">
        <w:rPr>
          <w:rFonts w:ascii="Tahoma" w:hAnsi="Tahoma" w:cs="Tahoma"/>
          <w:sz w:val="22"/>
          <w:szCs w:val="22"/>
        </w:rPr>
        <w:t xml:space="preserve">An incident investigation is not complete until a report is prepared and submitted to proper management, reviewed with applicable staff, and as necessary, authorities. </w:t>
      </w:r>
    </w:p>
    <w:p w14:paraId="4B10A261" w14:textId="77777777" w:rsidR="0025223E" w:rsidRPr="00D5255B" w:rsidRDefault="0025223E" w:rsidP="00D5255B">
      <w:pPr>
        <w:tabs>
          <w:tab w:val="left" w:pos="2805"/>
        </w:tabs>
        <w:spacing w:after="160"/>
        <w:rPr>
          <w:rFonts w:ascii="Tahoma" w:hAnsi="Tahoma" w:cs="Tahoma"/>
          <w:b/>
          <w:color w:val="CC4129"/>
          <w:szCs w:val="22"/>
          <w:u w:val="none"/>
        </w:rPr>
      </w:pPr>
      <w:r w:rsidRPr="00D5255B">
        <w:rPr>
          <w:rFonts w:ascii="Tahoma" w:hAnsi="Tahoma" w:cs="Tahoma"/>
          <w:b/>
          <w:color w:val="CC4129"/>
          <w:szCs w:val="22"/>
          <w:u w:val="none"/>
        </w:rPr>
        <w:lastRenderedPageBreak/>
        <w:t>Reporting to OSHA:</w:t>
      </w:r>
    </w:p>
    <w:p w14:paraId="583251C2" w14:textId="77777777" w:rsidR="0080057B" w:rsidRPr="00925DE7" w:rsidRDefault="0080057B" w:rsidP="0080057B">
      <w:pPr>
        <w:pStyle w:val="NormalWeb"/>
        <w:numPr>
          <w:ilvl w:val="0"/>
          <w:numId w:val="25"/>
        </w:numPr>
        <w:spacing w:before="0" w:beforeAutospacing="0" w:after="260" w:afterAutospacing="0"/>
        <w:ind w:left="446" w:hanging="446"/>
        <w:rPr>
          <w:rFonts w:ascii="Tahoma" w:hAnsi="Tahoma" w:cs="Tahoma"/>
          <w:sz w:val="22"/>
          <w:szCs w:val="22"/>
        </w:rPr>
      </w:pPr>
      <w:r w:rsidRPr="00925DE7">
        <w:rPr>
          <w:rFonts w:ascii="Tahoma" w:hAnsi="Tahoma" w:cs="Tahoma"/>
          <w:sz w:val="22"/>
          <w:szCs w:val="22"/>
        </w:rPr>
        <w:t>OSHA notification is not required for property damage or minor injuries.</w:t>
      </w:r>
    </w:p>
    <w:p w14:paraId="1D77563F" w14:textId="77777777" w:rsidR="0025223E" w:rsidRPr="00F50024" w:rsidRDefault="0025223E" w:rsidP="00A352F7">
      <w:pPr>
        <w:pStyle w:val="NormalWeb"/>
        <w:numPr>
          <w:ilvl w:val="0"/>
          <w:numId w:val="25"/>
        </w:numPr>
        <w:spacing w:before="0" w:beforeAutospacing="0" w:after="260" w:afterAutospacing="0"/>
        <w:ind w:left="446" w:hanging="446"/>
        <w:rPr>
          <w:rFonts w:ascii="Tahoma" w:hAnsi="Tahoma" w:cs="Tahoma"/>
          <w:sz w:val="22"/>
          <w:szCs w:val="22"/>
        </w:rPr>
      </w:pPr>
      <w:r w:rsidRPr="00F50024">
        <w:rPr>
          <w:rFonts w:ascii="Tahoma" w:hAnsi="Tahoma" w:cs="Tahoma"/>
          <w:sz w:val="22"/>
          <w:szCs w:val="22"/>
        </w:rPr>
        <w:t>Accidents and incidents must be reported to the appropriate State or Federal OSHA office in a timely manner. Your location determines the appropriate office to contact.</w:t>
      </w:r>
    </w:p>
    <w:p w14:paraId="06346F67" w14:textId="77777777" w:rsidR="0025223E" w:rsidRPr="00F50024" w:rsidRDefault="0025223E" w:rsidP="00A352F7">
      <w:pPr>
        <w:pStyle w:val="ListParagraph"/>
        <w:numPr>
          <w:ilvl w:val="0"/>
          <w:numId w:val="25"/>
        </w:numPr>
        <w:spacing w:after="260"/>
        <w:ind w:left="446" w:hanging="446"/>
        <w:contextualSpacing w:val="0"/>
        <w:rPr>
          <w:rFonts w:ascii="Tahoma" w:hAnsi="Tahoma" w:cs="Tahoma"/>
          <w:szCs w:val="22"/>
          <w:u w:val="none"/>
        </w:rPr>
      </w:pPr>
      <w:r w:rsidRPr="00F50024">
        <w:rPr>
          <w:rFonts w:ascii="Tahoma" w:hAnsi="Tahoma" w:cs="Tahoma"/>
          <w:szCs w:val="22"/>
          <w:u w:val="none"/>
        </w:rPr>
        <w:t>Work-related fatalities (if death occurs within 30 days of the incident) must be reported within 8 hours of being notified of the fatality.</w:t>
      </w:r>
    </w:p>
    <w:p w14:paraId="24A284F5" w14:textId="77777777" w:rsidR="0025223E" w:rsidRPr="00F50024" w:rsidRDefault="0025223E" w:rsidP="00A352F7">
      <w:pPr>
        <w:pStyle w:val="ListParagraph"/>
        <w:numPr>
          <w:ilvl w:val="0"/>
          <w:numId w:val="25"/>
        </w:numPr>
        <w:spacing w:after="260"/>
        <w:ind w:left="446" w:hanging="446"/>
        <w:contextualSpacing w:val="0"/>
        <w:rPr>
          <w:rFonts w:ascii="Tahoma" w:hAnsi="Tahoma" w:cs="Tahoma"/>
          <w:szCs w:val="22"/>
          <w:u w:val="none"/>
        </w:rPr>
      </w:pPr>
      <w:r w:rsidRPr="00F50024">
        <w:rPr>
          <w:rFonts w:ascii="Tahoma" w:hAnsi="Tahoma" w:cs="Tahoma"/>
          <w:szCs w:val="22"/>
          <w:u w:val="none"/>
        </w:rPr>
        <w:t>Work-related incidents resulting in any inpatient hospitalization, amputation, or eye loss (if occurring within 24 hours of the incident) must be reported within 24 hours of being notified of the incident.</w:t>
      </w:r>
    </w:p>
    <w:p w14:paraId="09D369DF" w14:textId="77777777" w:rsidR="0025223E" w:rsidRPr="00F50024" w:rsidRDefault="0025223E" w:rsidP="00A352F7">
      <w:pPr>
        <w:pStyle w:val="ListParagraph"/>
        <w:numPr>
          <w:ilvl w:val="0"/>
          <w:numId w:val="25"/>
        </w:numPr>
        <w:spacing w:after="260"/>
        <w:ind w:left="446" w:hanging="446"/>
        <w:contextualSpacing w:val="0"/>
        <w:rPr>
          <w:rFonts w:ascii="Tahoma" w:hAnsi="Tahoma" w:cs="Tahoma"/>
          <w:szCs w:val="22"/>
          <w:u w:val="none"/>
        </w:rPr>
      </w:pPr>
      <w:r w:rsidRPr="00F50024">
        <w:rPr>
          <w:rFonts w:ascii="Tahoma" w:hAnsi="Tahoma" w:cs="Tahoma"/>
          <w:szCs w:val="22"/>
          <w:u w:val="none"/>
        </w:rPr>
        <w:t>Inpatient hospitalization for diagnostic testing or observation only is not reportable.</w:t>
      </w:r>
    </w:p>
    <w:p w14:paraId="0E9152B4" w14:textId="77777777" w:rsidR="00E916BD" w:rsidRPr="00F50024" w:rsidRDefault="0025223E" w:rsidP="00A352F7">
      <w:pPr>
        <w:pStyle w:val="NormalWeb"/>
        <w:numPr>
          <w:ilvl w:val="0"/>
          <w:numId w:val="25"/>
        </w:numPr>
        <w:spacing w:before="0" w:beforeAutospacing="0" w:after="400" w:afterAutospacing="0"/>
        <w:ind w:left="446" w:hanging="446"/>
        <w:rPr>
          <w:rFonts w:ascii="Tahoma" w:hAnsi="Tahoma" w:cs="Tahoma"/>
          <w:sz w:val="22"/>
          <w:szCs w:val="22"/>
        </w:rPr>
      </w:pPr>
      <w:r w:rsidRPr="00F50024">
        <w:rPr>
          <w:rFonts w:ascii="Tahoma" w:hAnsi="Tahoma" w:cs="Tahoma"/>
          <w:sz w:val="22"/>
          <w:szCs w:val="22"/>
        </w:rPr>
        <w:t>You must investigate or initiate an investigation on every lost-time injury that workers incur.</w:t>
      </w:r>
    </w:p>
    <w:p w14:paraId="781E69D3" w14:textId="77777777" w:rsidR="00E916BD" w:rsidRPr="00D5255B" w:rsidRDefault="00E916BD" w:rsidP="00D5255B">
      <w:pPr>
        <w:tabs>
          <w:tab w:val="left" w:pos="2805"/>
        </w:tabs>
        <w:spacing w:after="160"/>
        <w:rPr>
          <w:rFonts w:ascii="Tahoma" w:hAnsi="Tahoma" w:cs="Tahoma"/>
          <w:b/>
          <w:color w:val="CC4129"/>
          <w:szCs w:val="22"/>
          <w:u w:val="none"/>
        </w:rPr>
      </w:pPr>
      <w:r w:rsidRPr="00D5255B">
        <w:rPr>
          <w:rFonts w:ascii="Tahoma" w:hAnsi="Tahoma" w:cs="Tahoma"/>
          <w:b/>
          <w:color w:val="CC4129"/>
          <w:szCs w:val="22"/>
          <w:u w:val="none"/>
        </w:rPr>
        <w:t>OSHA investigations:</w:t>
      </w:r>
    </w:p>
    <w:p w14:paraId="41CECAD3" w14:textId="77777777" w:rsidR="001543BE" w:rsidRPr="00F50024" w:rsidRDefault="001543BE" w:rsidP="00A352F7">
      <w:pPr>
        <w:pStyle w:val="NormalWeb"/>
        <w:numPr>
          <w:ilvl w:val="0"/>
          <w:numId w:val="25"/>
        </w:numPr>
        <w:spacing w:before="0" w:beforeAutospacing="0" w:after="260" w:afterAutospacing="0"/>
        <w:ind w:left="446" w:hanging="446"/>
        <w:rPr>
          <w:rFonts w:ascii="Tahoma" w:hAnsi="Tahoma" w:cs="Tahoma"/>
          <w:sz w:val="22"/>
          <w:szCs w:val="22"/>
        </w:rPr>
      </w:pPr>
      <w:r w:rsidRPr="00F50024">
        <w:rPr>
          <w:rFonts w:ascii="Tahoma" w:hAnsi="Tahoma" w:cs="Tahoma"/>
          <w:sz w:val="22"/>
          <w:szCs w:val="22"/>
        </w:rPr>
        <w:t>If someone is injured or there is significant property damage or loss, it may be required to notify and involve a governmental jurisdiction</w:t>
      </w:r>
      <w:r w:rsidR="0025223E" w:rsidRPr="00F50024">
        <w:rPr>
          <w:rFonts w:ascii="Tahoma" w:hAnsi="Tahoma" w:cs="Tahoma"/>
          <w:sz w:val="22"/>
          <w:szCs w:val="22"/>
        </w:rPr>
        <w:t xml:space="preserve"> and/or</w:t>
      </w:r>
      <w:r w:rsidRPr="00F50024">
        <w:rPr>
          <w:rFonts w:ascii="Tahoma" w:hAnsi="Tahoma" w:cs="Tahoma"/>
          <w:sz w:val="22"/>
          <w:szCs w:val="22"/>
        </w:rPr>
        <w:t xml:space="preserve"> your insurance company. </w:t>
      </w:r>
    </w:p>
    <w:p w14:paraId="3547CE34" w14:textId="77777777" w:rsidR="001543BE" w:rsidRPr="00F50024" w:rsidRDefault="001543BE" w:rsidP="00A352F7">
      <w:pPr>
        <w:pStyle w:val="NormalWeb"/>
        <w:numPr>
          <w:ilvl w:val="0"/>
          <w:numId w:val="25"/>
        </w:numPr>
        <w:spacing w:before="0" w:beforeAutospacing="0" w:after="260" w:afterAutospacing="0"/>
        <w:ind w:left="446" w:hanging="446"/>
        <w:rPr>
          <w:rFonts w:ascii="Tahoma" w:hAnsi="Tahoma" w:cs="Tahoma"/>
          <w:sz w:val="22"/>
          <w:szCs w:val="22"/>
        </w:rPr>
      </w:pPr>
      <w:r w:rsidRPr="00F50024">
        <w:rPr>
          <w:rFonts w:ascii="Tahoma" w:hAnsi="Tahoma" w:cs="Tahoma"/>
          <w:sz w:val="22"/>
          <w:szCs w:val="22"/>
        </w:rPr>
        <w:t xml:space="preserve">The agency </w:t>
      </w:r>
      <w:r w:rsidR="0025223E" w:rsidRPr="00F50024">
        <w:rPr>
          <w:rFonts w:ascii="Tahoma" w:hAnsi="Tahoma" w:cs="Tahoma"/>
          <w:sz w:val="22"/>
          <w:szCs w:val="22"/>
        </w:rPr>
        <w:t>with</w:t>
      </w:r>
      <w:r w:rsidRPr="00F50024">
        <w:rPr>
          <w:rFonts w:ascii="Tahoma" w:hAnsi="Tahoma" w:cs="Tahoma"/>
          <w:sz w:val="22"/>
          <w:szCs w:val="22"/>
        </w:rPr>
        <w:t xml:space="preserve"> jurisdiction over the location determines the administrative procedures. </w:t>
      </w:r>
    </w:p>
    <w:p w14:paraId="1EBE7AA8" w14:textId="77777777" w:rsidR="001543BE" w:rsidRPr="00F50024" w:rsidRDefault="0025223E" w:rsidP="00A352F7">
      <w:pPr>
        <w:pStyle w:val="NormalWeb"/>
        <w:numPr>
          <w:ilvl w:val="0"/>
          <w:numId w:val="25"/>
        </w:numPr>
        <w:spacing w:before="0" w:beforeAutospacing="0" w:after="260" w:afterAutospacing="0"/>
        <w:ind w:left="446" w:hanging="446"/>
        <w:rPr>
          <w:rFonts w:ascii="Tahoma" w:hAnsi="Tahoma" w:cs="Tahoma"/>
          <w:sz w:val="22"/>
          <w:szCs w:val="22"/>
        </w:rPr>
      </w:pPr>
      <w:r w:rsidRPr="00F50024">
        <w:rPr>
          <w:rFonts w:ascii="Tahoma" w:hAnsi="Tahoma" w:cs="Tahoma"/>
          <w:sz w:val="22"/>
          <w:szCs w:val="22"/>
        </w:rPr>
        <w:t>R</w:t>
      </w:r>
      <w:r w:rsidR="001543BE" w:rsidRPr="00F50024">
        <w:rPr>
          <w:rFonts w:ascii="Tahoma" w:hAnsi="Tahoma" w:cs="Tahoma"/>
          <w:sz w:val="22"/>
          <w:szCs w:val="22"/>
        </w:rPr>
        <w:t xml:space="preserve">esponsible officials will </w:t>
      </w:r>
      <w:r w:rsidRPr="00F50024">
        <w:rPr>
          <w:rFonts w:ascii="Tahoma" w:hAnsi="Tahoma" w:cs="Tahoma"/>
          <w:sz w:val="22"/>
          <w:szCs w:val="22"/>
        </w:rPr>
        <w:t xml:space="preserve">often </w:t>
      </w:r>
      <w:r w:rsidR="001543BE" w:rsidRPr="00F50024">
        <w:rPr>
          <w:rFonts w:ascii="Tahoma" w:hAnsi="Tahoma" w:cs="Tahoma"/>
          <w:sz w:val="22"/>
          <w:szCs w:val="22"/>
        </w:rPr>
        <w:t>appoint an individual to be in charge of the investigation.</w:t>
      </w:r>
    </w:p>
    <w:p w14:paraId="0C7449BD" w14:textId="77777777" w:rsidR="001543BE" w:rsidRPr="00F50024" w:rsidRDefault="001543BE" w:rsidP="00A352F7">
      <w:pPr>
        <w:pStyle w:val="NormalWeb"/>
        <w:numPr>
          <w:ilvl w:val="0"/>
          <w:numId w:val="25"/>
        </w:numPr>
        <w:spacing w:before="0" w:beforeAutospacing="0" w:after="400" w:afterAutospacing="0"/>
        <w:ind w:left="446" w:hanging="446"/>
        <w:rPr>
          <w:rFonts w:ascii="Tahoma" w:hAnsi="Tahoma" w:cs="Tahoma"/>
          <w:sz w:val="22"/>
          <w:szCs w:val="22"/>
        </w:rPr>
      </w:pPr>
      <w:r w:rsidRPr="00F50024">
        <w:rPr>
          <w:rFonts w:ascii="Tahoma" w:hAnsi="Tahoma" w:cs="Tahoma"/>
          <w:sz w:val="22"/>
          <w:szCs w:val="22"/>
        </w:rPr>
        <w:t>Do not move the equipment until a representative of OSHA investigates the incident and releases the equipment unless directed by a re</w:t>
      </w:r>
      <w:r w:rsidR="0025223E" w:rsidRPr="00F50024">
        <w:rPr>
          <w:rFonts w:ascii="Tahoma" w:hAnsi="Tahoma" w:cs="Tahoma"/>
          <w:sz w:val="22"/>
          <w:szCs w:val="22"/>
        </w:rPr>
        <w:t>cognized law enforcement agency</w:t>
      </w:r>
      <w:r w:rsidRPr="00F50024">
        <w:rPr>
          <w:rFonts w:ascii="Tahoma" w:hAnsi="Tahoma" w:cs="Tahoma"/>
          <w:sz w:val="22"/>
          <w:szCs w:val="22"/>
        </w:rPr>
        <w:t xml:space="preserve"> or if moving the equipment is necessary to remove victims or prevent further incidents and injuries. </w:t>
      </w:r>
    </w:p>
    <w:p w14:paraId="643D8ECE" w14:textId="77777777" w:rsidR="005B69E8" w:rsidRPr="00D5255B" w:rsidRDefault="005B69E8" w:rsidP="00D5255B">
      <w:pPr>
        <w:tabs>
          <w:tab w:val="left" w:pos="2805"/>
        </w:tabs>
        <w:spacing w:after="160"/>
        <w:rPr>
          <w:rFonts w:ascii="Tahoma" w:hAnsi="Tahoma" w:cs="Tahoma"/>
          <w:b/>
          <w:color w:val="CC4129"/>
          <w:szCs w:val="22"/>
          <w:u w:val="none"/>
        </w:rPr>
      </w:pPr>
      <w:r w:rsidRPr="00D5255B">
        <w:rPr>
          <w:rFonts w:ascii="Tahoma" w:hAnsi="Tahoma" w:cs="Tahoma"/>
          <w:b/>
          <w:color w:val="CC4129"/>
          <w:szCs w:val="22"/>
          <w:u w:val="none"/>
        </w:rPr>
        <w:t>The incident report wizard:</w:t>
      </w:r>
    </w:p>
    <w:p w14:paraId="289C690D" w14:textId="77777777" w:rsidR="00A352F7" w:rsidRPr="00F50024" w:rsidRDefault="005B69E8" w:rsidP="00A352F7">
      <w:pPr>
        <w:pStyle w:val="Blockquote"/>
        <w:spacing w:before="0" w:after="160"/>
        <w:ind w:left="0" w:right="0"/>
        <w:rPr>
          <w:rFonts w:ascii="Tahoma" w:hAnsi="Tahoma" w:cs="Tahoma"/>
          <w:sz w:val="22"/>
          <w:szCs w:val="22"/>
        </w:rPr>
      </w:pPr>
      <w:r w:rsidRPr="00F50024">
        <w:rPr>
          <w:rFonts w:ascii="Tahoma" w:hAnsi="Tahoma" w:cs="Tahoma"/>
          <w:sz w:val="22"/>
          <w:szCs w:val="22"/>
        </w:rPr>
        <w:t>The RMC’s Incident Track application contains a wizard for completing an incident report. It includes</w:t>
      </w:r>
      <w:r w:rsidR="00A352F7" w:rsidRPr="00F50024">
        <w:rPr>
          <w:rFonts w:ascii="Tahoma" w:hAnsi="Tahoma" w:cs="Tahoma"/>
          <w:sz w:val="22"/>
          <w:szCs w:val="22"/>
        </w:rPr>
        <w:t>:</w:t>
      </w:r>
    </w:p>
    <w:p w14:paraId="1376E700" w14:textId="77777777" w:rsidR="00A352F7" w:rsidRPr="00F50024" w:rsidRDefault="00A352F7" w:rsidP="00A352F7">
      <w:pPr>
        <w:pStyle w:val="Blockquote"/>
        <w:numPr>
          <w:ilvl w:val="0"/>
          <w:numId w:val="28"/>
        </w:numPr>
        <w:spacing w:before="0" w:after="220"/>
        <w:ind w:left="446" w:right="0" w:hanging="446"/>
        <w:rPr>
          <w:rFonts w:ascii="Tahoma" w:hAnsi="Tahoma" w:cs="Tahoma"/>
          <w:sz w:val="22"/>
          <w:szCs w:val="22"/>
        </w:rPr>
      </w:pPr>
      <w:r w:rsidRPr="00F50024">
        <w:rPr>
          <w:rFonts w:ascii="Tahoma" w:hAnsi="Tahoma" w:cs="Tahoma"/>
          <w:sz w:val="22"/>
          <w:szCs w:val="22"/>
        </w:rPr>
        <w:t>Documentation for the investigation, root causes, and corrective actions.</w:t>
      </w:r>
    </w:p>
    <w:p w14:paraId="5388A538" w14:textId="77777777" w:rsidR="00A352F7" w:rsidRPr="00F50024" w:rsidRDefault="00A352F7" w:rsidP="00A352F7">
      <w:pPr>
        <w:pStyle w:val="Blockquote"/>
        <w:numPr>
          <w:ilvl w:val="0"/>
          <w:numId w:val="28"/>
        </w:numPr>
        <w:spacing w:before="0" w:after="220"/>
        <w:ind w:left="450" w:right="0" w:hanging="450"/>
        <w:rPr>
          <w:rFonts w:ascii="Tahoma" w:hAnsi="Tahoma" w:cs="Tahoma"/>
          <w:sz w:val="22"/>
          <w:szCs w:val="22"/>
        </w:rPr>
      </w:pPr>
      <w:r w:rsidRPr="00F50024">
        <w:rPr>
          <w:rFonts w:ascii="Tahoma" w:hAnsi="Tahoma" w:cs="Tahoma"/>
          <w:sz w:val="22"/>
          <w:szCs w:val="22"/>
        </w:rPr>
        <w:t xml:space="preserve">Special report forms for various types of incidents and claims. </w:t>
      </w:r>
    </w:p>
    <w:p w14:paraId="3C37345A" w14:textId="77777777" w:rsidR="005B69E8" w:rsidRPr="00F50024" w:rsidRDefault="00A352F7" w:rsidP="00A352F7">
      <w:pPr>
        <w:pStyle w:val="Blockquote"/>
        <w:numPr>
          <w:ilvl w:val="0"/>
          <w:numId w:val="27"/>
        </w:numPr>
        <w:spacing w:before="0" w:after="220"/>
        <w:ind w:left="446" w:right="0" w:hanging="446"/>
        <w:rPr>
          <w:rFonts w:ascii="Tahoma" w:hAnsi="Tahoma" w:cs="Tahoma"/>
          <w:sz w:val="22"/>
          <w:szCs w:val="22"/>
        </w:rPr>
      </w:pPr>
      <w:r w:rsidRPr="00F50024">
        <w:rPr>
          <w:rFonts w:ascii="Tahoma" w:hAnsi="Tahoma" w:cs="Tahoma"/>
          <w:sz w:val="22"/>
          <w:szCs w:val="22"/>
        </w:rPr>
        <w:t>T</w:t>
      </w:r>
      <w:r w:rsidR="005B69E8" w:rsidRPr="00F50024">
        <w:rPr>
          <w:rFonts w:ascii="Tahoma" w:hAnsi="Tahoma" w:cs="Tahoma"/>
          <w:sz w:val="22"/>
          <w:szCs w:val="22"/>
        </w:rPr>
        <w:t xml:space="preserve">rending analyses </w:t>
      </w:r>
      <w:r w:rsidRPr="00F50024">
        <w:rPr>
          <w:rFonts w:ascii="Tahoma" w:hAnsi="Tahoma" w:cs="Tahoma"/>
          <w:sz w:val="22"/>
          <w:szCs w:val="22"/>
        </w:rPr>
        <w:t>that</w:t>
      </w:r>
      <w:r w:rsidR="005B69E8" w:rsidRPr="00F50024">
        <w:rPr>
          <w:rFonts w:ascii="Tahoma" w:hAnsi="Tahoma" w:cs="Tahoma"/>
          <w:sz w:val="22"/>
          <w:szCs w:val="22"/>
        </w:rPr>
        <w:t xml:space="preserve"> note</w:t>
      </w:r>
      <w:r w:rsidRPr="00F50024">
        <w:rPr>
          <w:rFonts w:ascii="Tahoma" w:hAnsi="Tahoma" w:cs="Tahoma"/>
          <w:sz w:val="22"/>
          <w:szCs w:val="22"/>
        </w:rPr>
        <w:t>s</w:t>
      </w:r>
      <w:r w:rsidR="005B69E8" w:rsidRPr="00F50024">
        <w:rPr>
          <w:rFonts w:ascii="Tahoma" w:hAnsi="Tahoma" w:cs="Tahoma"/>
          <w:sz w:val="22"/>
          <w:szCs w:val="22"/>
        </w:rPr>
        <w:t xml:space="preserve"> any recurring events to correct. </w:t>
      </w:r>
    </w:p>
    <w:p w14:paraId="2CE046D3" w14:textId="77777777" w:rsidR="00A352F7" w:rsidRPr="00F50024" w:rsidRDefault="00A352F7" w:rsidP="00A352F7">
      <w:pPr>
        <w:pStyle w:val="Blockquote"/>
        <w:numPr>
          <w:ilvl w:val="0"/>
          <w:numId w:val="27"/>
        </w:numPr>
        <w:tabs>
          <w:tab w:val="left" w:pos="450"/>
          <w:tab w:val="left" w:pos="900"/>
          <w:tab w:val="left" w:pos="1350"/>
          <w:tab w:val="left" w:pos="1800"/>
          <w:tab w:val="left" w:pos="2250"/>
          <w:tab w:val="left" w:pos="2700"/>
        </w:tabs>
        <w:spacing w:before="0" w:after="400"/>
        <w:ind w:left="446" w:right="0" w:hanging="446"/>
        <w:rPr>
          <w:rFonts w:ascii="Tahoma" w:hAnsi="Tahoma" w:cs="Tahoma"/>
          <w:sz w:val="22"/>
          <w:szCs w:val="22"/>
        </w:rPr>
      </w:pPr>
      <w:r w:rsidRPr="00F50024">
        <w:rPr>
          <w:rFonts w:ascii="Tahoma" w:hAnsi="Tahoma" w:cs="Tahoma"/>
          <w:sz w:val="22"/>
          <w:szCs w:val="22"/>
        </w:rPr>
        <w:t>Re</w:t>
      </w:r>
      <w:r w:rsidR="005B69E8" w:rsidRPr="00F50024">
        <w:rPr>
          <w:rFonts w:ascii="Tahoma" w:hAnsi="Tahoma" w:cs="Tahoma"/>
          <w:sz w:val="22"/>
          <w:szCs w:val="22"/>
        </w:rPr>
        <w:t>port</w:t>
      </w:r>
      <w:r w:rsidRPr="00F50024">
        <w:rPr>
          <w:rFonts w:ascii="Tahoma" w:hAnsi="Tahoma" w:cs="Tahoma"/>
          <w:sz w:val="22"/>
          <w:szCs w:val="22"/>
        </w:rPr>
        <w:t>ing</w:t>
      </w:r>
      <w:r w:rsidR="005B69E8" w:rsidRPr="00F50024">
        <w:rPr>
          <w:rFonts w:ascii="Tahoma" w:hAnsi="Tahoma" w:cs="Tahoma"/>
          <w:sz w:val="22"/>
          <w:szCs w:val="22"/>
        </w:rPr>
        <w:t xml:space="preserve"> to multip</w:t>
      </w:r>
      <w:r w:rsidRPr="00F50024">
        <w:rPr>
          <w:rFonts w:ascii="Tahoma" w:hAnsi="Tahoma" w:cs="Tahoma"/>
          <w:sz w:val="22"/>
          <w:szCs w:val="22"/>
        </w:rPr>
        <w:t>le staff and insurers as needed</w:t>
      </w:r>
      <w:r w:rsidR="005B69E8" w:rsidRPr="00F50024">
        <w:rPr>
          <w:rFonts w:ascii="Tahoma" w:hAnsi="Tahoma" w:cs="Tahoma"/>
          <w:sz w:val="22"/>
          <w:szCs w:val="22"/>
        </w:rPr>
        <w:t xml:space="preserve"> </w:t>
      </w:r>
    </w:p>
    <w:p w14:paraId="3309D63C" w14:textId="77777777" w:rsidR="005B69E8" w:rsidRPr="00F50024" w:rsidRDefault="00A352F7" w:rsidP="00A352F7">
      <w:pPr>
        <w:pStyle w:val="Blockquote"/>
        <w:tabs>
          <w:tab w:val="left" w:pos="450"/>
          <w:tab w:val="left" w:pos="900"/>
          <w:tab w:val="left" w:pos="1350"/>
          <w:tab w:val="left" w:pos="1800"/>
          <w:tab w:val="left" w:pos="2250"/>
          <w:tab w:val="left" w:pos="2700"/>
        </w:tabs>
        <w:spacing w:before="0" w:after="220"/>
        <w:ind w:left="0" w:right="0"/>
        <w:rPr>
          <w:rFonts w:ascii="Tahoma" w:hAnsi="Tahoma" w:cs="Tahoma"/>
          <w:sz w:val="22"/>
          <w:szCs w:val="22"/>
        </w:rPr>
      </w:pPr>
      <w:r w:rsidRPr="00F50024">
        <w:rPr>
          <w:rFonts w:ascii="Tahoma" w:hAnsi="Tahoma" w:cs="Tahoma"/>
          <w:sz w:val="22"/>
          <w:szCs w:val="22"/>
        </w:rPr>
        <w:lastRenderedPageBreak/>
        <w:t>Retain all</w:t>
      </w:r>
      <w:r w:rsidR="005B69E8" w:rsidRPr="00F50024">
        <w:rPr>
          <w:rFonts w:ascii="Tahoma" w:hAnsi="Tahoma" w:cs="Tahoma"/>
          <w:sz w:val="22"/>
          <w:szCs w:val="22"/>
        </w:rPr>
        <w:t xml:space="preserve"> incident reports in the Incident Track application </w:t>
      </w:r>
      <w:r w:rsidRPr="00F50024">
        <w:rPr>
          <w:rFonts w:ascii="Tahoma" w:hAnsi="Tahoma" w:cs="Tahoma"/>
          <w:sz w:val="22"/>
          <w:szCs w:val="22"/>
        </w:rPr>
        <w:t xml:space="preserve">and use them to perform trending analysis </w:t>
      </w:r>
      <w:r w:rsidR="00932628" w:rsidRPr="00F50024">
        <w:rPr>
          <w:rFonts w:ascii="Tahoma" w:hAnsi="Tahoma" w:cs="Tahoma"/>
          <w:sz w:val="22"/>
          <w:szCs w:val="22"/>
        </w:rPr>
        <w:t>and to</w:t>
      </w:r>
      <w:r w:rsidR="005B69E8" w:rsidRPr="00F50024">
        <w:rPr>
          <w:rFonts w:ascii="Tahoma" w:hAnsi="Tahoma" w:cs="Tahoma"/>
          <w:sz w:val="22"/>
          <w:szCs w:val="22"/>
        </w:rPr>
        <w:t xml:space="preserve"> </w:t>
      </w:r>
      <w:r w:rsidRPr="00F50024">
        <w:rPr>
          <w:rFonts w:ascii="Tahoma" w:hAnsi="Tahoma" w:cs="Tahoma"/>
          <w:sz w:val="22"/>
          <w:szCs w:val="22"/>
        </w:rPr>
        <w:t xml:space="preserve">focus </w:t>
      </w:r>
      <w:r w:rsidR="005B69E8" w:rsidRPr="00F50024">
        <w:rPr>
          <w:rFonts w:ascii="Tahoma" w:hAnsi="Tahoma" w:cs="Tahoma"/>
          <w:sz w:val="22"/>
          <w:szCs w:val="22"/>
        </w:rPr>
        <w:t xml:space="preserve">on problematic areas. </w:t>
      </w:r>
    </w:p>
    <w:p w14:paraId="1B6C7D83" w14:textId="77777777" w:rsidR="00254568" w:rsidRPr="00F50024" w:rsidRDefault="00B86506" w:rsidP="00330A73">
      <w:pPr>
        <w:tabs>
          <w:tab w:val="left" w:pos="450"/>
          <w:tab w:val="left" w:pos="900"/>
          <w:tab w:val="left" w:pos="1350"/>
          <w:tab w:val="left" w:pos="1800"/>
          <w:tab w:val="left" w:pos="2250"/>
          <w:tab w:val="left" w:pos="2700"/>
        </w:tabs>
        <w:rPr>
          <w:rFonts w:ascii="Tahoma" w:hAnsi="Tahoma" w:cs="Tahoma"/>
          <w:sz w:val="24"/>
          <w:szCs w:val="24"/>
          <w:u w:val="none"/>
        </w:rPr>
      </w:pPr>
      <w:r w:rsidRPr="00F50024">
        <w:rPr>
          <w:rFonts w:ascii="Tahoma" w:hAnsi="Tahoma" w:cs="Tahoma"/>
          <w:sz w:val="24"/>
          <w:szCs w:val="24"/>
          <w:u w:val="none"/>
        </w:rPr>
        <w:t>The Risk Management Center is to be used to document all information including the following:</w:t>
      </w:r>
      <w:r w:rsidR="00254568" w:rsidRPr="00F50024">
        <w:rPr>
          <w:rFonts w:ascii="Tahoma" w:hAnsi="Tahoma" w:cs="Tahoma"/>
          <w:sz w:val="24"/>
          <w:szCs w:val="24"/>
          <w:u w:val="none"/>
        </w:rPr>
        <w:br/>
      </w:r>
    </w:p>
    <w:tbl>
      <w:tblPr>
        <w:tblW w:w="9480" w:type="dxa"/>
        <w:tblCellMar>
          <w:left w:w="0" w:type="dxa"/>
          <w:right w:w="0" w:type="dxa"/>
        </w:tblCellMar>
        <w:tblLook w:val="04A0" w:firstRow="1" w:lastRow="0" w:firstColumn="1" w:lastColumn="0" w:noHBand="0" w:noVBand="1"/>
      </w:tblPr>
      <w:tblGrid>
        <w:gridCol w:w="5000"/>
        <w:gridCol w:w="4480"/>
      </w:tblGrid>
      <w:tr w:rsidR="00F50024" w:rsidRPr="00F50024" w14:paraId="078F9E7F" w14:textId="77777777" w:rsidTr="007A7B6D">
        <w:trPr>
          <w:trHeight w:val="276"/>
        </w:trPr>
        <w:tc>
          <w:tcPr>
            <w:tcW w:w="5000" w:type="dxa"/>
            <w:tcBorders>
              <w:top w:val="single" w:sz="8" w:space="0" w:color="000000"/>
              <w:left w:val="single" w:sz="8" w:space="0" w:color="000000"/>
              <w:bottom w:val="single" w:sz="8" w:space="0" w:color="000000"/>
              <w:right w:val="single" w:sz="8" w:space="0" w:color="000000"/>
            </w:tcBorders>
            <w:shd w:val="clear" w:color="auto" w:fill="D6E3BC"/>
            <w:tcMar>
              <w:top w:w="15" w:type="dxa"/>
              <w:left w:w="108" w:type="dxa"/>
              <w:bottom w:w="0" w:type="dxa"/>
              <w:right w:w="108" w:type="dxa"/>
            </w:tcMar>
            <w:hideMark/>
          </w:tcPr>
          <w:p w14:paraId="2C17C988" w14:textId="77777777" w:rsidR="007A7B6D" w:rsidRPr="00F50024" w:rsidRDefault="007A7B6D" w:rsidP="00B01DC7">
            <w:pPr>
              <w:rPr>
                <w:rFonts w:ascii="Tahoma" w:hAnsi="Tahoma" w:cs="Tahoma"/>
                <w:u w:val="none"/>
              </w:rPr>
            </w:pPr>
            <w:r w:rsidRPr="00F50024">
              <w:rPr>
                <w:rFonts w:ascii="Tahoma" w:hAnsi="Tahoma" w:cs="Tahoma"/>
                <w:b/>
                <w:bCs/>
                <w:u w:val="none"/>
              </w:rPr>
              <w:t>Documents</w:t>
            </w:r>
          </w:p>
        </w:tc>
        <w:tc>
          <w:tcPr>
            <w:tcW w:w="4480" w:type="dxa"/>
            <w:tcBorders>
              <w:top w:val="single" w:sz="8" w:space="0" w:color="000000"/>
              <w:left w:val="single" w:sz="8" w:space="0" w:color="000000"/>
              <w:bottom w:val="single" w:sz="8" w:space="0" w:color="000000"/>
              <w:right w:val="single" w:sz="8" w:space="0" w:color="000000"/>
            </w:tcBorders>
            <w:shd w:val="clear" w:color="auto" w:fill="D6E3BC"/>
            <w:tcMar>
              <w:top w:w="15" w:type="dxa"/>
              <w:left w:w="108" w:type="dxa"/>
              <w:bottom w:w="0" w:type="dxa"/>
              <w:right w:w="108" w:type="dxa"/>
            </w:tcMar>
            <w:hideMark/>
          </w:tcPr>
          <w:p w14:paraId="279B3010" w14:textId="77777777" w:rsidR="007A7B6D" w:rsidRPr="00F50024" w:rsidRDefault="007A7B6D" w:rsidP="00B01DC7">
            <w:pPr>
              <w:rPr>
                <w:rFonts w:ascii="Tahoma" w:hAnsi="Tahoma" w:cs="Tahoma"/>
                <w:u w:val="none"/>
              </w:rPr>
            </w:pPr>
            <w:r w:rsidRPr="00F50024">
              <w:rPr>
                <w:rFonts w:ascii="Tahoma" w:hAnsi="Tahoma" w:cs="Tahoma"/>
                <w:b/>
                <w:bCs/>
                <w:u w:val="none"/>
              </w:rPr>
              <w:t>Risk Management Center Location</w:t>
            </w:r>
          </w:p>
        </w:tc>
      </w:tr>
      <w:tr w:rsidR="00F50024" w:rsidRPr="00F50024" w14:paraId="6497636D" w14:textId="77777777" w:rsidTr="007A7B6D">
        <w:trPr>
          <w:trHeight w:val="304"/>
        </w:trPr>
        <w:tc>
          <w:tcPr>
            <w:tcW w:w="50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BC028F5" w14:textId="77777777" w:rsidR="007A7B6D" w:rsidRPr="00F50024" w:rsidRDefault="007A7B6D" w:rsidP="00B01DC7">
            <w:pPr>
              <w:rPr>
                <w:rFonts w:ascii="Tahoma" w:hAnsi="Tahoma" w:cs="Tahoma"/>
                <w:highlight w:val="yellow"/>
                <w:u w:val="none"/>
              </w:rPr>
            </w:pPr>
            <w:r w:rsidRPr="00F50024">
              <w:rPr>
                <w:rFonts w:ascii="Tahoma" w:hAnsi="Tahoma" w:cs="Tahoma"/>
                <w:u w:val="none"/>
              </w:rPr>
              <w:t xml:space="preserve">Written Accident and Incident Investigation Program </w:t>
            </w:r>
          </w:p>
        </w:tc>
        <w:tc>
          <w:tcPr>
            <w:tcW w:w="4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5F00909" w14:textId="77777777" w:rsidR="007A7B6D" w:rsidRPr="00F50024" w:rsidRDefault="007A7B6D" w:rsidP="00B01DC7">
            <w:pPr>
              <w:rPr>
                <w:rFonts w:ascii="Tahoma" w:hAnsi="Tahoma" w:cs="Tahoma"/>
                <w:u w:val="none"/>
              </w:rPr>
            </w:pPr>
            <w:r w:rsidRPr="00F50024">
              <w:rPr>
                <w:rFonts w:ascii="Tahoma" w:hAnsi="Tahoma" w:cs="Tahoma"/>
                <w:u w:val="none"/>
              </w:rPr>
              <w:t>My Content</w:t>
            </w:r>
            <w:r w:rsidRPr="00F50024">
              <w:rPr>
                <w:rFonts w:ascii="Tahoma" w:hAnsi="Tahoma" w:cs="Tahoma"/>
                <w:u w:val="none"/>
                <w:vertAlign w:val="superscript"/>
              </w:rPr>
              <w:t>TM</w:t>
            </w:r>
          </w:p>
        </w:tc>
      </w:tr>
      <w:tr w:rsidR="00F50024" w:rsidRPr="00F50024" w14:paraId="60392DD5" w14:textId="77777777" w:rsidTr="007A7B6D">
        <w:trPr>
          <w:trHeight w:val="2331"/>
        </w:trPr>
        <w:tc>
          <w:tcPr>
            <w:tcW w:w="50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ECE3F8A" w14:textId="77777777" w:rsidR="007A7B6D" w:rsidRPr="00F50024" w:rsidRDefault="007A7B6D" w:rsidP="00B01DC7">
            <w:pPr>
              <w:rPr>
                <w:rFonts w:ascii="Tahoma" w:hAnsi="Tahoma" w:cs="Tahoma"/>
                <w:u w:val="none"/>
              </w:rPr>
            </w:pPr>
            <w:r w:rsidRPr="00F50024">
              <w:rPr>
                <w:rFonts w:ascii="Tahoma" w:hAnsi="Tahoma" w:cs="Tahoma"/>
                <w:u w:val="none"/>
              </w:rPr>
              <w:t xml:space="preserve">Training Documentation including: </w:t>
            </w:r>
          </w:p>
          <w:p w14:paraId="69685D08" w14:textId="77777777" w:rsidR="007A7B6D" w:rsidRPr="00F50024" w:rsidRDefault="007A7B6D" w:rsidP="00B01DC7">
            <w:pPr>
              <w:ind w:left="173" w:hanging="173"/>
              <w:rPr>
                <w:rFonts w:ascii="Tahoma" w:hAnsi="Tahoma" w:cs="Tahoma"/>
                <w:u w:val="none"/>
              </w:rPr>
            </w:pPr>
            <w:r w:rsidRPr="00F50024">
              <w:rPr>
                <w:rFonts w:ascii="Tahoma" w:hAnsi="Tahoma" w:cs="Tahoma"/>
                <w:u w:val="none"/>
              </w:rPr>
              <w:t>- Classroom training and training course completed</w:t>
            </w:r>
          </w:p>
          <w:p w14:paraId="63C5FC2E" w14:textId="77777777" w:rsidR="007A7B6D" w:rsidRPr="00F50024" w:rsidRDefault="007A7B6D" w:rsidP="00B01DC7">
            <w:pPr>
              <w:rPr>
                <w:rFonts w:ascii="Tahoma" w:hAnsi="Tahoma" w:cs="Tahoma"/>
                <w:u w:val="none"/>
              </w:rPr>
            </w:pPr>
            <w:r w:rsidRPr="00F50024">
              <w:rPr>
                <w:rFonts w:ascii="Tahoma" w:hAnsi="Tahoma" w:cs="Tahoma"/>
                <w:u w:val="none"/>
              </w:rPr>
              <w:t>- Sign-in sheets</w:t>
            </w:r>
          </w:p>
          <w:p w14:paraId="3D686FB7" w14:textId="77777777" w:rsidR="007A7B6D" w:rsidRPr="00F50024" w:rsidRDefault="007A7B6D" w:rsidP="00B01DC7">
            <w:pPr>
              <w:rPr>
                <w:rFonts w:ascii="Tahoma" w:hAnsi="Tahoma" w:cs="Tahoma"/>
                <w:u w:val="none"/>
              </w:rPr>
            </w:pPr>
            <w:r w:rsidRPr="00F50024">
              <w:rPr>
                <w:rFonts w:ascii="Tahoma" w:hAnsi="Tahoma" w:cs="Tahoma"/>
                <w:u w:val="none"/>
              </w:rPr>
              <w:t>- Quizzes</w:t>
            </w:r>
          </w:p>
          <w:p w14:paraId="6A9294BF" w14:textId="77777777" w:rsidR="007A7B6D" w:rsidRPr="00F50024" w:rsidRDefault="007A7B6D" w:rsidP="00B01DC7">
            <w:pPr>
              <w:rPr>
                <w:rFonts w:ascii="Tahoma" w:hAnsi="Tahoma" w:cs="Tahoma"/>
                <w:u w:val="none"/>
              </w:rPr>
            </w:pPr>
            <w:r w:rsidRPr="00F50024">
              <w:rPr>
                <w:rFonts w:ascii="Tahoma" w:hAnsi="Tahoma" w:cs="Tahoma"/>
                <w:u w:val="none"/>
              </w:rPr>
              <w:t>- Skills evaluations</w:t>
            </w:r>
          </w:p>
          <w:p w14:paraId="1461585A" w14:textId="77777777" w:rsidR="007A7B6D" w:rsidRPr="00F50024" w:rsidRDefault="007A7B6D" w:rsidP="00B01DC7">
            <w:pPr>
              <w:rPr>
                <w:rFonts w:ascii="Tahoma" w:hAnsi="Tahoma" w:cs="Tahoma"/>
                <w:u w:val="none"/>
              </w:rPr>
            </w:pPr>
            <w:r w:rsidRPr="00F50024">
              <w:rPr>
                <w:rFonts w:ascii="Tahoma" w:hAnsi="Tahoma" w:cs="Tahoma"/>
                <w:u w:val="none"/>
              </w:rPr>
              <w:t>- Operator Certificates</w:t>
            </w:r>
          </w:p>
        </w:tc>
        <w:tc>
          <w:tcPr>
            <w:tcW w:w="4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5873CEC" w14:textId="77777777" w:rsidR="007A7B6D" w:rsidRPr="00F50024" w:rsidRDefault="007A7B6D" w:rsidP="00B01DC7">
            <w:pPr>
              <w:rPr>
                <w:rFonts w:ascii="Tahoma" w:hAnsi="Tahoma" w:cs="Tahoma"/>
                <w:u w:val="none"/>
              </w:rPr>
            </w:pPr>
            <w:r w:rsidRPr="00F50024">
              <w:rPr>
                <w:rFonts w:ascii="Tahoma" w:hAnsi="Tahoma" w:cs="Tahoma"/>
                <w:u w:val="none"/>
              </w:rPr>
              <w:t>Training Track</w:t>
            </w:r>
            <w:r w:rsidRPr="00F50024">
              <w:rPr>
                <w:rFonts w:ascii="Tahoma" w:hAnsi="Tahoma" w:cs="Tahoma"/>
                <w:u w:val="none"/>
                <w:vertAlign w:val="superscript"/>
              </w:rPr>
              <w:t>TM</w:t>
            </w:r>
            <w:r w:rsidRPr="00F50024">
              <w:rPr>
                <w:rFonts w:ascii="Tahoma" w:hAnsi="Tahoma" w:cs="Tahoma"/>
                <w:u w:val="none"/>
              </w:rPr>
              <w:t xml:space="preserve"> application</w:t>
            </w:r>
          </w:p>
        </w:tc>
      </w:tr>
      <w:tr w:rsidR="00F50024" w:rsidRPr="00F50024" w14:paraId="4AA541B9" w14:textId="77777777" w:rsidTr="007A7B6D">
        <w:trPr>
          <w:trHeight w:val="304"/>
        </w:trPr>
        <w:tc>
          <w:tcPr>
            <w:tcW w:w="50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CA02736" w14:textId="77777777" w:rsidR="007A7B6D" w:rsidRPr="00F50024" w:rsidRDefault="007A7B6D" w:rsidP="00B01DC7">
            <w:pPr>
              <w:rPr>
                <w:rFonts w:ascii="Tahoma" w:hAnsi="Tahoma" w:cs="Tahoma"/>
                <w:u w:val="none"/>
              </w:rPr>
            </w:pPr>
            <w:r w:rsidRPr="00F50024">
              <w:rPr>
                <w:rFonts w:ascii="Tahoma" w:hAnsi="Tahoma" w:cs="Tahoma"/>
                <w:u w:val="none"/>
              </w:rPr>
              <w:t>Pre-shift Inspection Checklists</w:t>
            </w:r>
          </w:p>
        </w:tc>
        <w:tc>
          <w:tcPr>
            <w:tcW w:w="4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70D0C7E" w14:textId="77777777" w:rsidR="007A7B6D" w:rsidRPr="00F50024" w:rsidRDefault="007A7B6D" w:rsidP="00B01DC7">
            <w:pPr>
              <w:rPr>
                <w:rFonts w:ascii="Tahoma" w:hAnsi="Tahoma" w:cs="Tahoma"/>
                <w:u w:val="none"/>
              </w:rPr>
            </w:pPr>
            <w:r w:rsidRPr="00F50024">
              <w:rPr>
                <w:rFonts w:ascii="Tahoma" w:hAnsi="Tahoma" w:cs="Tahoma"/>
                <w:u w:val="none"/>
              </w:rPr>
              <w:t>My Content</w:t>
            </w:r>
            <w:r w:rsidRPr="00F50024">
              <w:rPr>
                <w:rFonts w:ascii="Tahoma" w:hAnsi="Tahoma" w:cs="Tahoma"/>
                <w:u w:val="none"/>
                <w:vertAlign w:val="superscript"/>
              </w:rPr>
              <w:t>TM</w:t>
            </w:r>
          </w:p>
        </w:tc>
      </w:tr>
      <w:tr w:rsidR="00F50024" w:rsidRPr="00F50024" w14:paraId="440ED583" w14:textId="77777777" w:rsidTr="007A7B6D">
        <w:trPr>
          <w:trHeight w:val="304"/>
        </w:trPr>
        <w:tc>
          <w:tcPr>
            <w:tcW w:w="50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0D72B1A" w14:textId="77777777" w:rsidR="007A7B6D" w:rsidRPr="00F50024" w:rsidRDefault="007A7B6D" w:rsidP="00B01DC7">
            <w:pPr>
              <w:rPr>
                <w:rFonts w:ascii="Tahoma" w:hAnsi="Tahoma" w:cs="Tahoma"/>
                <w:u w:val="none"/>
              </w:rPr>
            </w:pPr>
            <w:r w:rsidRPr="00F50024">
              <w:rPr>
                <w:rFonts w:ascii="Tahoma" w:hAnsi="Tahoma" w:cs="Tahoma"/>
                <w:u w:val="none"/>
              </w:rPr>
              <w:t>Safety Observations</w:t>
            </w:r>
          </w:p>
        </w:tc>
        <w:tc>
          <w:tcPr>
            <w:tcW w:w="4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99D5692" w14:textId="77777777" w:rsidR="007A7B6D" w:rsidRPr="00F50024" w:rsidRDefault="007A7B6D" w:rsidP="00B01DC7">
            <w:pPr>
              <w:rPr>
                <w:rFonts w:ascii="Tahoma" w:hAnsi="Tahoma" w:cs="Tahoma"/>
                <w:u w:val="none"/>
              </w:rPr>
            </w:pPr>
            <w:r w:rsidRPr="00F50024">
              <w:rPr>
                <w:rFonts w:ascii="Tahoma" w:hAnsi="Tahoma" w:cs="Tahoma"/>
                <w:u w:val="none"/>
              </w:rPr>
              <w:t>Job Hazard Analysis/ Safety Observation Tool</w:t>
            </w:r>
            <w:r w:rsidRPr="00F50024">
              <w:rPr>
                <w:rFonts w:ascii="Tahoma" w:hAnsi="Tahoma" w:cs="Tahoma"/>
                <w:u w:val="none"/>
                <w:vertAlign w:val="superscript"/>
              </w:rPr>
              <w:t>TM</w:t>
            </w:r>
          </w:p>
        </w:tc>
      </w:tr>
      <w:tr w:rsidR="00F50024" w:rsidRPr="00F50024" w14:paraId="75A70049" w14:textId="77777777" w:rsidTr="007A7B6D">
        <w:trPr>
          <w:trHeight w:val="276"/>
        </w:trPr>
        <w:tc>
          <w:tcPr>
            <w:tcW w:w="50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821DE75" w14:textId="77777777" w:rsidR="007A7B6D" w:rsidRPr="00F50024" w:rsidRDefault="007A7B6D" w:rsidP="00B01DC7">
            <w:pPr>
              <w:rPr>
                <w:rFonts w:ascii="Tahoma" w:hAnsi="Tahoma" w:cs="Tahoma"/>
                <w:u w:val="none"/>
              </w:rPr>
            </w:pPr>
            <w:r w:rsidRPr="00F50024">
              <w:rPr>
                <w:rFonts w:ascii="Tahoma" w:hAnsi="Tahoma" w:cs="Tahoma"/>
                <w:u w:val="none"/>
              </w:rPr>
              <w:t>Near misses</w:t>
            </w:r>
          </w:p>
        </w:tc>
        <w:tc>
          <w:tcPr>
            <w:tcW w:w="4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65FD625" w14:textId="77777777" w:rsidR="007A7B6D" w:rsidRPr="00F50024" w:rsidRDefault="007A7B6D" w:rsidP="00B01DC7">
            <w:pPr>
              <w:rPr>
                <w:rFonts w:ascii="Tahoma" w:hAnsi="Tahoma" w:cs="Tahoma"/>
                <w:u w:val="none"/>
              </w:rPr>
            </w:pPr>
            <w:r w:rsidRPr="00F50024">
              <w:rPr>
                <w:rFonts w:ascii="Tahoma" w:hAnsi="Tahoma" w:cs="Tahoma"/>
                <w:u w:val="none"/>
              </w:rPr>
              <w:t>Incident Track</w:t>
            </w:r>
            <w:r w:rsidRPr="00F50024">
              <w:rPr>
                <w:rFonts w:ascii="Tahoma" w:hAnsi="Tahoma" w:cs="Tahoma"/>
                <w:u w:val="none"/>
                <w:vertAlign w:val="superscript"/>
              </w:rPr>
              <w:t>TM</w:t>
            </w:r>
          </w:p>
        </w:tc>
      </w:tr>
      <w:tr w:rsidR="00F50024" w:rsidRPr="00F50024" w14:paraId="2625BD30" w14:textId="77777777" w:rsidTr="007A7B6D">
        <w:trPr>
          <w:trHeight w:val="304"/>
        </w:trPr>
        <w:tc>
          <w:tcPr>
            <w:tcW w:w="50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2C2EF3A" w14:textId="77777777" w:rsidR="007A7B6D" w:rsidRPr="00F50024" w:rsidRDefault="007A7B6D" w:rsidP="00B01DC7">
            <w:pPr>
              <w:rPr>
                <w:rFonts w:ascii="Tahoma" w:hAnsi="Tahoma" w:cs="Tahoma"/>
                <w:u w:val="none"/>
              </w:rPr>
            </w:pPr>
            <w:r w:rsidRPr="00F50024">
              <w:rPr>
                <w:rFonts w:ascii="Tahoma" w:hAnsi="Tahoma" w:cs="Tahoma"/>
                <w:u w:val="none"/>
              </w:rPr>
              <w:t>Accidents and claims</w:t>
            </w:r>
          </w:p>
        </w:tc>
        <w:tc>
          <w:tcPr>
            <w:tcW w:w="4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B603D8B" w14:textId="77777777" w:rsidR="007A7B6D" w:rsidRPr="00F50024" w:rsidRDefault="007A7B6D" w:rsidP="00B01DC7">
            <w:pPr>
              <w:rPr>
                <w:rFonts w:ascii="Tahoma" w:hAnsi="Tahoma" w:cs="Tahoma"/>
                <w:u w:val="none"/>
              </w:rPr>
            </w:pPr>
            <w:r w:rsidRPr="00F50024">
              <w:rPr>
                <w:rFonts w:ascii="Tahoma" w:hAnsi="Tahoma" w:cs="Tahoma"/>
                <w:u w:val="none"/>
              </w:rPr>
              <w:t>Incident Track</w:t>
            </w:r>
            <w:r w:rsidRPr="00F50024">
              <w:rPr>
                <w:rFonts w:ascii="Tahoma" w:hAnsi="Tahoma" w:cs="Tahoma"/>
                <w:u w:val="none"/>
                <w:vertAlign w:val="superscript"/>
              </w:rPr>
              <w:t>TM</w:t>
            </w:r>
          </w:p>
        </w:tc>
      </w:tr>
      <w:tr w:rsidR="00F50024" w:rsidRPr="00F50024" w14:paraId="29FE4984" w14:textId="77777777" w:rsidTr="007A7B6D">
        <w:trPr>
          <w:trHeight w:val="304"/>
        </w:trPr>
        <w:tc>
          <w:tcPr>
            <w:tcW w:w="50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0D79D0D" w14:textId="77777777" w:rsidR="007A7B6D" w:rsidRPr="00F50024" w:rsidRDefault="007A7B6D" w:rsidP="00B01DC7">
            <w:pPr>
              <w:rPr>
                <w:rFonts w:ascii="Tahoma" w:hAnsi="Tahoma" w:cs="Tahoma"/>
                <w:u w:val="none"/>
              </w:rPr>
            </w:pPr>
            <w:r w:rsidRPr="00F50024">
              <w:rPr>
                <w:rFonts w:ascii="Tahoma" w:hAnsi="Tahoma" w:cs="Tahoma"/>
                <w:u w:val="none"/>
              </w:rPr>
              <w:t>Supplier and manufacturer Certificates of Insurance</w:t>
            </w:r>
          </w:p>
        </w:tc>
        <w:tc>
          <w:tcPr>
            <w:tcW w:w="4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AB0C18E" w14:textId="77777777" w:rsidR="007A7B6D" w:rsidRPr="00F50024" w:rsidRDefault="007A7B6D" w:rsidP="00B01DC7">
            <w:pPr>
              <w:rPr>
                <w:rFonts w:ascii="Tahoma" w:hAnsi="Tahoma" w:cs="Tahoma"/>
                <w:u w:val="none"/>
              </w:rPr>
            </w:pPr>
            <w:r w:rsidRPr="00F50024">
              <w:rPr>
                <w:rFonts w:ascii="Tahoma" w:hAnsi="Tahoma" w:cs="Tahoma"/>
                <w:u w:val="none"/>
              </w:rPr>
              <w:t>COI Track</w:t>
            </w:r>
            <w:r w:rsidRPr="00F50024">
              <w:rPr>
                <w:rFonts w:ascii="Tahoma" w:hAnsi="Tahoma" w:cs="Tahoma"/>
                <w:u w:val="none"/>
                <w:vertAlign w:val="superscript"/>
              </w:rPr>
              <w:t>TM</w:t>
            </w:r>
          </w:p>
        </w:tc>
      </w:tr>
      <w:tr w:rsidR="007A7B6D" w:rsidRPr="00F50024" w14:paraId="40DEF9BD" w14:textId="77777777" w:rsidTr="007A7B6D">
        <w:trPr>
          <w:trHeight w:val="552"/>
        </w:trPr>
        <w:tc>
          <w:tcPr>
            <w:tcW w:w="50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B571A22" w14:textId="77777777" w:rsidR="007A7B6D" w:rsidRPr="00F50024" w:rsidRDefault="007A7B6D" w:rsidP="00B01DC7">
            <w:pPr>
              <w:rPr>
                <w:rFonts w:ascii="Tahoma" w:hAnsi="Tahoma" w:cs="Tahoma"/>
                <w:u w:val="none"/>
              </w:rPr>
            </w:pPr>
            <w:r w:rsidRPr="00F50024">
              <w:rPr>
                <w:rFonts w:ascii="Tahoma" w:hAnsi="Tahoma" w:cs="Tahoma"/>
                <w:u w:val="none"/>
              </w:rPr>
              <w:t>Safety Data Sheets</w:t>
            </w:r>
          </w:p>
        </w:tc>
        <w:tc>
          <w:tcPr>
            <w:tcW w:w="4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7924145" w14:textId="77777777" w:rsidR="007A7B6D" w:rsidRPr="00F50024" w:rsidRDefault="007A7B6D" w:rsidP="00B01DC7">
            <w:pPr>
              <w:rPr>
                <w:rFonts w:ascii="Tahoma" w:hAnsi="Tahoma" w:cs="Tahoma"/>
                <w:u w:val="none"/>
              </w:rPr>
            </w:pPr>
            <w:r w:rsidRPr="00F50024">
              <w:rPr>
                <w:rFonts w:ascii="Tahoma" w:hAnsi="Tahoma" w:cs="Tahoma"/>
                <w:u w:val="none"/>
              </w:rPr>
              <w:t>SDS Track</w:t>
            </w:r>
            <w:r w:rsidRPr="00F50024">
              <w:rPr>
                <w:rFonts w:ascii="Tahoma" w:hAnsi="Tahoma" w:cs="Tahoma"/>
                <w:u w:val="none"/>
                <w:vertAlign w:val="superscript"/>
              </w:rPr>
              <w:t>TM</w:t>
            </w:r>
          </w:p>
        </w:tc>
      </w:tr>
    </w:tbl>
    <w:p w14:paraId="451FA34C" w14:textId="77777777" w:rsidR="00B86506" w:rsidRPr="00F50024" w:rsidRDefault="00B86506" w:rsidP="00B01DC7">
      <w:pPr>
        <w:rPr>
          <w:rFonts w:ascii="Tahoma" w:hAnsi="Tahoma" w:cs="Tahoma"/>
          <w:b/>
          <w:sz w:val="24"/>
          <w:szCs w:val="24"/>
          <w:u w:val="none"/>
        </w:rPr>
      </w:pPr>
    </w:p>
    <w:p w14:paraId="69C87A11" w14:textId="77777777" w:rsidR="007A7B6D" w:rsidRPr="00F50024" w:rsidRDefault="007A7B6D" w:rsidP="00B01DC7">
      <w:pPr>
        <w:rPr>
          <w:rFonts w:ascii="Tahoma" w:hAnsi="Tahoma" w:cs="Tahoma"/>
          <w:b/>
          <w:sz w:val="24"/>
          <w:szCs w:val="24"/>
          <w:u w:val="none"/>
        </w:rPr>
      </w:pPr>
      <w:bookmarkStart w:id="0" w:name="_GoBack"/>
      <w:bookmarkEnd w:id="0"/>
    </w:p>
    <w:sectPr w:rsidR="007A7B6D" w:rsidRPr="00F50024" w:rsidSect="00AC074F">
      <w:headerReference w:type="default" r:id="rId9"/>
      <w:footerReference w:type="default" r:id="rId10"/>
      <w:pgSz w:w="12240" w:h="15840"/>
      <w:pgMar w:top="720" w:right="1152" w:bottom="720" w:left="1152" w:header="720" w:footer="144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967ED7" w14:textId="77777777" w:rsidR="00F8142E" w:rsidRDefault="00F8142E" w:rsidP="00CA586E">
      <w:r>
        <w:separator/>
      </w:r>
    </w:p>
  </w:endnote>
  <w:endnote w:type="continuationSeparator" w:id="0">
    <w:p w14:paraId="6C43ACCB" w14:textId="77777777" w:rsidR="00F8142E" w:rsidRDefault="00F8142E" w:rsidP="00CA5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E6042" w14:textId="77777777" w:rsidR="00A62AE1" w:rsidRPr="00254568" w:rsidRDefault="00A62AE1">
    <w:pPr>
      <w:pStyle w:val="Footer"/>
      <w:jc w:val="right"/>
      <w:rPr>
        <w:rFonts w:ascii="Tahoma" w:hAnsi="Tahoma" w:cs="Tahoma"/>
        <w:sz w:val="24"/>
        <w:szCs w:val="24"/>
        <w:u w:val="none"/>
      </w:rPr>
    </w:pPr>
    <w:r w:rsidRPr="00254568">
      <w:rPr>
        <w:rFonts w:ascii="Tahoma" w:hAnsi="Tahoma" w:cs="Tahoma"/>
        <w:sz w:val="24"/>
        <w:szCs w:val="24"/>
        <w:u w:val="none"/>
      </w:rPr>
      <w:fldChar w:fldCharType="begin"/>
    </w:r>
    <w:r w:rsidRPr="00254568">
      <w:rPr>
        <w:rFonts w:ascii="Tahoma" w:hAnsi="Tahoma" w:cs="Tahoma"/>
        <w:sz w:val="24"/>
        <w:szCs w:val="24"/>
        <w:u w:val="none"/>
      </w:rPr>
      <w:instrText xml:space="preserve"> PAGE   \* MERGEFORMAT </w:instrText>
    </w:r>
    <w:r w:rsidRPr="00254568">
      <w:rPr>
        <w:rFonts w:ascii="Tahoma" w:hAnsi="Tahoma" w:cs="Tahoma"/>
        <w:sz w:val="24"/>
        <w:szCs w:val="24"/>
        <w:u w:val="none"/>
      </w:rPr>
      <w:fldChar w:fldCharType="separate"/>
    </w:r>
    <w:r w:rsidR="00925DE7">
      <w:rPr>
        <w:rFonts w:ascii="Tahoma" w:hAnsi="Tahoma" w:cs="Tahoma"/>
        <w:noProof/>
        <w:sz w:val="24"/>
        <w:szCs w:val="24"/>
        <w:u w:val="none"/>
      </w:rPr>
      <w:t>10</w:t>
    </w:r>
    <w:r w:rsidRPr="00254568">
      <w:rPr>
        <w:rFonts w:ascii="Tahoma" w:hAnsi="Tahoma" w:cs="Tahoma"/>
        <w:noProof/>
        <w:sz w:val="24"/>
        <w:szCs w:val="24"/>
        <w:u w:val="none"/>
      </w:rPr>
      <w:fldChar w:fldCharType="end"/>
    </w:r>
  </w:p>
  <w:p w14:paraId="769F999E" w14:textId="77777777" w:rsidR="00A62AE1" w:rsidRDefault="00A62A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2BB1FA" w14:textId="77777777" w:rsidR="00F8142E" w:rsidRDefault="00F8142E" w:rsidP="00CA586E">
      <w:r>
        <w:separator/>
      </w:r>
    </w:p>
  </w:footnote>
  <w:footnote w:type="continuationSeparator" w:id="0">
    <w:p w14:paraId="0270153D" w14:textId="77777777" w:rsidR="00F8142E" w:rsidRDefault="00F8142E" w:rsidP="00CA58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4"/>
      <w:gridCol w:w="3866"/>
    </w:tblGrid>
    <w:tr w:rsidR="00812030" w:rsidRPr="001B1D0E" w14:paraId="6FCA09E1" w14:textId="77777777" w:rsidTr="00AB4F76">
      <w:trPr>
        <w:trHeight w:val="422"/>
      </w:trPr>
      <w:tc>
        <w:tcPr>
          <w:tcW w:w="7024" w:type="dxa"/>
          <w:tcBorders>
            <w:top w:val="nil"/>
            <w:left w:val="nil"/>
            <w:bottom w:val="single" w:sz="4" w:space="0" w:color="auto"/>
            <w:right w:val="nil"/>
          </w:tcBorders>
          <w:shd w:val="clear" w:color="auto" w:fill="auto"/>
        </w:tcPr>
        <w:p w14:paraId="5479EDF2" w14:textId="77777777" w:rsidR="00812030" w:rsidRPr="001B1D0E" w:rsidRDefault="00B01DC7" w:rsidP="00B01DC7">
          <w:pPr>
            <w:pStyle w:val="NormalWeb"/>
            <w:spacing w:before="0" w:beforeAutospacing="0" w:after="0" w:afterAutospacing="0" w:line="360" w:lineRule="auto"/>
            <w:ind w:right="720"/>
            <w:rPr>
              <w:rFonts w:ascii="Tahoma" w:hAnsi="Tahoma" w:cs="Tahoma"/>
              <w:sz w:val="22"/>
              <w:szCs w:val="22"/>
            </w:rPr>
          </w:pPr>
          <w:r>
            <w:rPr>
              <w:rFonts w:ascii="Tahoma" w:hAnsi="Tahoma" w:cs="Tahoma"/>
              <w:sz w:val="22"/>
              <w:szCs w:val="22"/>
            </w:rPr>
            <w:t>Incident Investigation</w:t>
          </w:r>
        </w:p>
      </w:tc>
      <w:tc>
        <w:tcPr>
          <w:tcW w:w="3866" w:type="dxa"/>
          <w:tcBorders>
            <w:top w:val="nil"/>
            <w:left w:val="nil"/>
            <w:bottom w:val="single" w:sz="4" w:space="0" w:color="auto"/>
            <w:right w:val="nil"/>
          </w:tcBorders>
          <w:shd w:val="clear" w:color="auto" w:fill="auto"/>
        </w:tcPr>
        <w:p w14:paraId="64AA2E96" w14:textId="77777777" w:rsidR="00812030" w:rsidRPr="001B1D0E" w:rsidRDefault="00812030" w:rsidP="00812030">
          <w:pPr>
            <w:pStyle w:val="NormalWeb"/>
            <w:tabs>
              <w:tab w:val="left" w:pos="1782"/>
            </w:tabs>
            <w:spacing w:before="0" w:beforeAutospacing="0" w:after="0" w:afterAutospacing="0"/>
            <w:jc w:val="right"/>
            <w:rPr>
              <w:rFonts w:ascii="Tahoma" w:hAnsi="Tahoma" w:cs="Tahoma"/>
              <w:sz w:val="22"/>
              <w:szCs w:val="22"/>
            </w:rPr>
          </w:pPr>
          <w:r>
            <w:rPr>
              <w:rFonts w:ascii="Tahoma" w:hAnsi="Tahoma" w:cs="Tahoma"/>
              <w:sz w:val="22"/>
              <w:szCs w:val="22"/>
            </w:rPr>
            <w:t>Policy</w:t>
          </w:r>
        </w:p>
      </w:tc>
    </w:tr>
  </w:tbl>
  <w:p w14:paraId="34E9F154" w14:textId="77777777" w:rsidR="00812030" w:rsidRPr="00812030" w:rsidRDefault="00812030" w:rsidP="00B01DC7">
    <w:pPr>
      <w:pStyle w:val="Header"/>
      <w:tabs>
        <w:tab w:val="left" w:pos="1628"/>
        <w:tab w:val="left" w:pos="3990"/>
      </w:tabs>
      <w:spacing w:before="240"/>
      <w:ind w:left="-634" w:right="-1440"/>
      <w:rPr>
        <w:rFonts w:ascii="Tahoma" w:hAnsi="Tahoma" w:cs="Tahoma"/>
        <w:b/>
        <w:color w:val="DA5500"/>
        <w:sz w:val="40"/>
        <w:szCs w:val="40"/>
        <w:u w:val="none"/>
        <w:lang w:val="en-US"/>
      </w:rPr>
    </w:pPr>
    <w:r>
      <w:rPr>
        <w:rFonts w:ascii="Tahoma" w:hAnsi="Tahoma" w:cs="Tahoma"/>
        <w:b/>
        <w:color w:val="DA5500"/>
        <w:sz w:val="40"/>
        <w:szCs w:val="40"/>
        <w:u w:val="none"/>
        <w:lang w:val="en-US"/>
      </w:rPr>
      <w:t>Incident Investigation</w:t>
    </w:r>
    <w:r w:rsidR="00B01DC7">
      <w:rPr>
        <w:rFonts w:ascii="Tahoma" w:hAnsi="Tahoma" w:cs="Tahoma"/>
        <w:b/>
        <w:color w:val="DA5500"/>
        <w:sz w:val="40"/>
        <w:szCs w:val="40"/>
        <w:u w:val="none"/>
        <w:lang w:val="en-US"/>
      </w:rPr>
      <w:t xml:space="preserve"> Plan</w:t>
    </w:r>
  </w:p>
  <w:p w14:paraId="0DDBEF46" w14:textId="77777777" w:rsidR="00812030" w:rsidRPr="00C0625F" w:rsidRDefault="00812030" w:rsidP="00812030">
    <w:pPr>
      <w:pStyle w:val="Header"/>
      <w:tabs>
        <w:tab w:val="left" w:pos="2760"/>
      </w:tabs>
      <w:ind w:left="-634" w:right="-1440"/>
      <w:rPr>
        <w:sz w:val="8"/>
        <w:szCs w:val="24"/>
      </w:rPr>
    </w:pPr>
  </w:p>
  <w:p w14:paraId="4976F60B" w14:textId="77777777" w:rsidR="00812030" w:rsidRPr="00812030" w:rsidRDefault="00812030" w:rsidP="008120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C014A"/>
    <w:multiLevelType w:val="hybridMultilevel"/>
    <w:tmpl w:val="4A8C74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4D1DFC"/>
    <w:multiLevelType w:val="hybridMultilevel"/>
    <w:tmpl w:val="15D635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5421BD"/>
    <w:multiLevelType w:val="hybridMultilevel"/>
    <w:tmpl w:val="F37A2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C34DD"/>
    <w:multiLevelType w:val="hybridMultilevel"/>
    <w:tmpl w:val="64DA9B92"/>
    <w:lvl w:ilvl="0" w:tplc="E8DCF94C">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12AB3"/>
    <w:multiLevelType w:val="hybridMultilevel"/>
    <w:tmpl w:val="83220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3D7D68"/>
    <w:multiLevelType w:val="hybridMultilevel"/>
    <w:tmpl w:val="AB464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C36564"/>
    <w:multiLevelType w:val="hybridMultilevel"/>
    <w:tmpl w:val="0952E048"/>
    <w:lvl w:ilvl="0" w:tplc="677A4986">
      <w:start w:val="1"/>
      <w:numFmt w:val="bullet"/>
      <w:lvlText w:val="­"/>
      <w:lvlJc w:val="left"/>
      <w:pPr>
        <w:ind w:left="3870" w:hanging="360"/>
      </w:pPr>
      <w:rPr>
        <w:rFonts w:ascii="Courier New" w:hAnsi="Courier New" w:hint="default"/>
      </w:rPr>
    </w:lvl>
    <w:lvl w:ilvl="1" w:tplc="E8DCF94C">
      <w:numFmt w:val="bullet"/>
      <w:lvlText w:val="•"/>
      <w:lvlJc w:val="left"/>
      <w:pPr>
        <w:ind w:left="4590" w:hanging="360"/>
      </w:pPr>
      <w:rPr>
        <w:rFonts w:ascii="Tahoma" w:eastAsiaTheme="minorHAnsi" w:hAnsi="Tahoma" w:cs="Tahoma" w:hint="default"/>
      </w:rPr>
    </w:lvl>
    <w:lvl w:ilvl="2" w:tplc="04090005">
      <w:start w:val="1"/>
      <w:numFmt w:val="bullet"/>
      <w:lvlText w:val=""/>
      <w:lvlJc w:val="left"/>
      <w:pPr>
        <w:ind w:left="5310" w:hanging="360"/>
      </w:pPr>
      <w:rPr>
        <w:rFonts w:ascii="Wingdings" w:hAnsi="Wingdings" w:hint="default"/>
      </w:rPr>
    </w:lvl>
    <w:lvl w:ilvl="3" w:tplc="04090001" w:tentative="1">
      <w:start w:val="1"/>
      <w:numFmt w:val="bullet"/>
      <w:lvlText w:val=""/>
      <w:lvlJc w:val="left"/>
      <w:pPr>
        <w:ind w:left="6030" w:hanging="360"/>
      </w:pPr>
      <w:rPr>
        <w:rFonts w:ascii="Symbol" w:hAnsi="Symbol" w:hint="default"/>
      </w:rPr>
    </w:lvl>
    <w:lvl w:ilvl="4" w:tplc="04090003" w:tentative="1">
      <w:start w:val="1"/>
      <w:numFmt w:val="bullet"/>
      <w:lvlText w:val="o"/>
      <w:lvlJc w:val="left"/>
      <w:pPr>
        <w:ind w:left="6750" w:hanging="360"/>
      </w:pPr>
      <w:rPr>
        <w:rFonts w:ascii="Courier New" w:hAnsi="Courier New" w:cs="Courier New" w:hint="default"/>
      </w:rPr>
    </w:lvl>
    <w:lvl w:ilvl="5" w:tplc="04090005" w:tentative="1">
      <w:start w:val="1"/>
      <w:numFmt w:val="bullet"/>
      <w:lvlText w:val=""/>
      <w:lvlJc w:val="left"/>
      <w:pPr>
        <w:ind w:left="7470" w:hanging="360"/>
      </w:pPr>
      <w:rPr>
        <w:rFonts w:ascii="Wingdings" w:hAnsi="Wingdings" w:hint="default"/>
      </w:rPr>
    </w:lvl>
    <w:lvl w:ilvl="6" w:tplc="04090001" w:tentative="1">
      <w:start w:val="1"/>
      <w:numFmt w:val="bullet"/>
      <w:lvlText w:val=""/>
      <w:lvlJc w:val="left"/>
      <w:pPr>
        <w:ind w:left="8190" w:hanging="360"/>
      </w:pPr>
      <w:rPr>
        <w:rFonts w:ascii="Symbol" w:hAnsi="Symbol" w:hint="default"/>
      </w:rPr>
    </w:lvl>
    <w:lvl w:ilvl="7" w:tplc="04090003" w:tentative="1">
      <w:start w:val="1"/>
      <w:numFmt w:val="bullet"/>
      <w:lvlText w:val="o"/>
      <w:lvlJc w:val="left"/>
      <w:pPr>
        <w:ind w:left="8910" w:hanging="360"/>
      </w:pPr>
      <w:rPr>
        <w:rFonts w:ascii="Courier New" w:hAnsi="Courier New" w:cs="Courier New" w:hint="default"/>
      </w:rPr>
    </w:lvl>
    <w:lvl w:ilvl="8" w:tplc="04090005" w:tentative="1">
      <w:start w:val="1"/>
      <w:numFmt w:val="bullet"/>
      <w:lvlText w:val=""/>
      <w:lvlJc w:val="left"/>
      <w:pPr>
        <w:ind w:left="9630" w:hanging="360"/>
      </w:pPr>
      <w:rPr>
        <w:rFonts w:ascii="Wingdings" w:hAnsi="Wingdings" w:hint="default"/>
      </w:rPr>
    </w:lvl>
  </w:abstractNum>
  <w:abstractNum w:abstractNumId="7" w15:restartNumberingAfterBreak="0">
    <w:nsid w:val="201329F9"/>
    <w:multiLevelType w:val="hybridMultilevel"/>
    <w:tmpl w:val="E3888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3607C3"/>
    <w:multiLevelType w:val="hybridMultilevel"/>
    <w:tmpl w:val="F5DE10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DD20AB3"/>
    <w:multiLevelType w:val="hybridMultilevel"/>
    <w:tmpl w:val="3AAA14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C31B5E"/>
    <w:multiLevelType w:val="hybridMultilevel"/>
    <w:tmpl w:val="4348B78C"/>
    <w:lvl w:ilvl="0" w:tplc="709EB788">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CE6162"/>
    <w:multiLevelType w:val="hybridMultilevel"/>
    <w:tmpl w:val="99B08ACA"/>
    <w:lvl w:ilvl="0" w:tplc="9C90B09A">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B8429A"/>
    <w:multiLevelType w:val="hybridMultilevel"/>
    <w:tmpl w:val="8BAE1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F2396B"/>
    <w:multiLevelType w:val="hybridMultilevel"/>
    <w:tmpl w:val="E5D6FDC4"/>
    <w:lvl w:ilvl="0" w:tplc="709EB788">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8B3D3A"/>
    <w:multiLevelType w:val="hybridMultilevel"/>
    <w:tmpl w:val="5802C104"/>
    <w:lvl w:ilvl="0" w:tplc="04090003">
      <w:start w:val="1"/>
      <w:numFmt w:val="bullet"/>
      <w:lvlText w:val="o"/>
      <w:lvlJc w:val="left"/>
      <w:pPr>
        <w:ind w:left="720" w:hanging="360"/>
      </w:pPr>
      <w:rPr>
        <w:rFonts w:ascii="Courier New" w:hAnsi="Courier New" w:cs="Courier New" w:hint="default"/>
      </w:rPr>
    </w:lvl>
    <w:lvl w:ilvl="1" w:tplc="E8DCF94C">
      <w:numFmt w:val="bullet"/>
      <w:lvlText w:val="•"/>
      <w:lvlJc w:val="left"/>
      <w:pPr>
        <w:ind w:left="1440" w:hanging="360"/>
      </w:pPr>
      <w:rPr>
        <w:rFonts w:ascii="Tahoma" w:eastAsiaTheme="minorHAnsi" w:hAnsi="Tahoma" w:cs="Tahoma"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0B33F4"/>
    <w:multiLevelType w:val="hybridMultilevel"/>
    <w:tmpl w:val="9E022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08791F"/>
    <w:multiLevelType w:val="hybridMultilevel"/>
    <w:tmpl w:val="DF822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7B4A8E"/>
    <w:multiLevelType w:val="hybridMultilevel"/>
    <w:tmpl w:val="BB0C6C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C116C8E"/>
    <w:multiLevelType w:val="hybridMultilevel"/>
    <w:tmpl w:val="21F079A2"/>
    <w:lvl w:ilvl="0" w:tplc="677A4986">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C6F01C1"/>
    <w:multiLevelType w:val="hybridMultilevel"/>
    <w:tmpl w:val="CEFC3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A64461"/>
    <w:multiLevelType w:val="hybridMultilevel"/>
    <w:tmpl w:val="158AC9DC"/>
    <w:lvl w:ilvl="0" w:tplc="E8DCF94C">
      <w:numFmt w:val="bullet"/>
      <w:lvlText w:val="•"/>
      <w:lvlJc w:val="left"/>
      <w:pPr>
        <w:tabs>
          <w:tab w:val="num" w:pos="720"/>
        </w:tabs>
        <w:ind w:left="720" w:hanging="360"/>
      </w:pPr>
      <w:rPr>
        <w:rFonts w:ascii="Tahoma" w:eastAsiaTheme="minorHAnsi" w:hAnsi="Tahoma" w:cs="Tahoma" w:hint="default"/>
      </w:rPr>
    </w:lvl>
    <w:lvl w:ilvl="1" w:tplc="74EE3F20" w:tentative="1">
      <w:start w:val="1"/>
      <w:numFmt w:val="bullet"/>
      <w:lvlText w:val="•"/>
      <w:lvlJc w:val="left"/>
      <w:pPr>
        <w:tabs>
          <w:tab w:val="num" w:pos="1440"/>
        </w:tabs>
        <w:ind w:left="1440" w:hanging="360"/>
      </w:pPr>
      <w:rPr>
        <w:rFonts w:ascii="Times New Roman" w:hAnsi="Times New Roman" w:hint="default"/>
      </w:rPr>
    </w:lvl>
    <w:lvl w:ilvl="2" w:tplc="1EC85792" w:tentative="1">
      <w:start w:val="1"/>
      <w:numFmt w:val="bullet"/>
      <w:lvlText w:val="•"/>
      <w:lvlJc w:val="left"/>
      <w:pPr>
        <w:tabs>
          <w:tab w:val="num" w:pos="2160"/>
        </w:tabs>
        <w:ind w:left="2160" w:hanging="360"/>
      </w:pPr>
      <w:rPr>
        <w:rFonts w:ascii="Times New Roman" w:hAnsi="Times New Roman" w:hint="default"/>
      </w:rPr>
    </w:lvl>
    <w:lvl w:ilvl="3" w:tplc="FDFA0E5C" w:tentative="1">
      <w:start w:val="1"/>
      <w:numFmt w:val="bullet"/>
      <w:lvlText w:val="•"/>
      <w:lvlJc w:val="left"/>
      <w:pPr>
        <w:tabs>
          <w:tab w:val="num" w:pos="2880"/>
        </w:tabs>
        <w:ind w:left="2880" w:hanging="360"/>
      </w:pPr>
      <w:rPr>
        <w:rFonts w:ascii="Times New Roman" w:hAnsi="Times New Roman" w:hint="default"/>
      </w:rPr>
    </w:lvl>
    <w:lvl w:ilvl="4" w:tplc="22569A30" w:tentative="1">
      <w:start w:val="1"/>
      <w:numFmt w:val="bullet"/>
      <w:lvlText w:val="•"/>
      <w:lvlJc w:val="left"/>
      <w:pPr>
        <w:tabs>
          <w:tab w:val="num" w:pos="3600"/>
        </w:tabs>
        <w:ind w:left="3600" w:hanging="360"/>
      </w:pPr>
      <w:rPr>
        <w:rFonts w:ascii="Times New Roman" w:hAnsi="Times New Roman" w:hint="default"/>
      </w:rPr>
    </w:lvl>
    <w:lvl w:ilvl="5" w:tplc="AE6E68E6" w:tentative="1">
      <w:start w:val="1"/>
      <w:numFmt w:val="bullet"/>
      <w:lvlText w:val="•"/>
      <w:lvlJc w:val="left"/>
      <w:pPr>
        <w:tabs>
          <w:tab w:val="num" w:pos="4320"/>
        </w:tabs>
        <w:ind w:left="4320" w:hanging="360"/>
      </w:pPr>
      <w:rPr>
        <w:rFonts w:ascii="Times New Roman" w:hAnsi="Times New Roman" w:hint="default"/>
      </w:rPr>
    </w:lvl>
    <w:lvl w:ilvl="6" w:tplc="B2FC0132" w:tentative="1">
      <w:start w:val="1"/>
      <w:numFmt w:val="bullet"/>
      <w:lvlText w:val="•"/>
      <w:lvlJc w:val="left"/>
      <w:pPr>
        <w:tabs>
          <w:tab w:val="num" w:pos="5040"/>
        </w:tabs>
        <w:ind w:left="5040" w:hanging="360"/>
      </w:pPr>
      <w:rPr>
        <w:rFonts w:ascii="Times New Roman" w:hAnsi="Times New Roman" w:hint="default"/>
      </w:rPr>
    </w:lvl>
    <w:lvl w:ilvl="7" w:tplc="59C686B8" w:tentative="1">
      <w:start w:val="1"/>
      <w:numFmt w:val="bullet"/>
      <w:lvlText w:val="•"/>
      <w:lvlJc w:val="left"/>
      <w:pPr>
        <w:tabs>
          <w:tab w:val="num" w:pos="5760"/>
        </w:tabs>
        <w:ind w:left="5760" w:hanging="360"/>
      </w:pPr>
      <w:rPr>
        <w:rFonts w:ascii="Times New Roman" w:hAnsi="Times New Roman" w:hint="default"/>
      </w:rPr>
    </w:lvl>
    <w:lvl w:ilvl="8" w:tplc="CBEA76D0"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7A80E1C"/>
    <w:multiLevelType w:val="hybridMultilevel"/>
    <w:tmpl w:val="D8C8F276"/>
    <w:lvl w:ilvl="0" w:tplc="677A4986">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CC23E1F"/>
    <w:multiLevelType w:val="hybridMultilevel"/>
    <w:tmpl w:val="D882A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834D3A"/>
    <w:multiLevelType w:val="hybridMultilevel"/>
    <w:tmpl w:val="CD28375A"/>
    <w:lvl w:ilvl="0" w:tplc="7C86AB1C">
      <w:numFmt w:val="bullet"/>
      <w:lvlText w:val="‒"/>
      <w:lvlJc w:val="left"/>
      <w:pPr>
        <w:ind w:left="720" w:hanging="360"/>
      </w:pPr>
      <w:rPr>
        <w:rFonts w:ascii="Tahoma" w:hAnsi="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014CC0"/>
    <w:multiLevelType w:val="hybridMultilevel"/>
    <w:tmpl w:val="702A93A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1F341C"/>
    <w:multiLevelType w:val="hybridMultilevel"/>
    <w:tmpl w:val="C794F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640C71"/>
    <w:multiLevelType w:val="hybridMultilevel"/>
    <w:tmpl w:val="E7B0E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8308E2"/>
    <w:multiLevelType w:val="hybridMultilevel"/>
    <w:tmpl w:val="F6D60370"/>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0F4FE4"/>
    <w:multiLevelType w:val="hybridMultilevel"/>
    <w:tmpl w:val="24682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
  </w:num>
  <w:num w:numId="4">
    <w:abstractNumId w:val="24"/>
  </w:num>
  <w:num w:numId="5">
    <w:abstractNumId w:val="20"/>
  </w:num>
  <w:num w:numId="6">
    <w:abstractNumId w:val="3"/>
  </w:num>
  <w:num w:numId="7">
    <w:abstractNumId w:val="19"/>
  </w:num>
  <w:num w:numId="8">
    <w:abstractNumId w:val="6"/>
  </w:num>
  <w:num w:numId="9">
    <w:abstractNumId w:val="11"/>
  </w:num>
  <w:num w:numId="10">
    <w:abstractNumId w:val="5"/>
  </w:num>
  <w:num w:numId="11">
    <w:abstractNumId w:val="23"/>
  </w:num>
  <w:num w:numId="12">
    <w:abstractNumId w:val="27"/>
  </w:num>
  <w:num w:numId="13">
    <w:abstractNumId w:val="22"/>
  </w:num>
  <w:num w:numId="14">
    <w:abstractNumId w:val="7"/>
  </w:num>
  <w:num w:numId="15">
    <w:abstractNumId w:val="28"/>
  </w:num>
  <w:num w:numId="16">
    <w:abstractNumId w:val="10"/>
  </w:num>
  <w:num w:numId="17">
    <w:abstractNumId w:val="26"/>
  </w:num>
  <w:num w:numId="18">
    <w:abstractNumId w:val="12"/>
  </w:num>
  <w:num w:numId="19">
    <w:abstractNumId w:val="13"/>
  </w:num>
  <w:num w:numId="20">
    <w:abstractNumId w:val="25"/>
  </w:num>
  <w:num w:numId="21">
    <w:abstractNumId w:val="15"/>
  </w:num>
  <w:num w:numId="22">
    <w:abstractNumId w:val="21"/>
  </w:num>
  <w:num w:numId="23">
    <w:abstractNumId w:val="17"/>
  </w:num>
  <w:num w:numId="24">
    <w:abstractNumId w:val="0"/>
  </w:num>
  <w:num w:numId="25">
    <w:abstractNumId w:val="2"/>
  </w:num>
  <w:num w:numId="26">
    <w:abstractNumId w:val="18"/>
  </w:num>
  <w:num w:numId="27">
    <w:abstractNumId w:val="8"/>
  </w:num>
  <w:num w:numId="28">
    <w:abstractNumId w:val="4"/>
  </w:num>
  <w:num w:numId="29">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4F8"/>
    <w:rsid w:val="000027F9"/>
    <w:rsid w:val="00013584"/>
    <w:rsid w:val="0001741B"/>
    <w:rsid w:val="00021AF7"/>
    <w:rsid w:val="00023638"/>
    <w:rsid w:val="00037FEF"/>
    <w:rsid w:val="000420CF"/>
    <w:rsid w:val="00056497"/>
    <w:rsid w:val="000609EB"/>
    <w:rsid w:val="000B1FA6"/>
    <w:rsid w:val="000E0D6D"/>
    <w:rsid w:val="000F0431"/>
    <w:rsid w:val="000F4A9F"/>
    <w:rsid w:val="000F7606"/>
    <w:rsid w:val="0011017F"/>
    <w:rsid w:val="001129E3"/>
    <w:rsid w:val="001201C8"/>
    <w:rsid w:val="00130150"/>
    <w:rsid w:val="00143C48"/>
    <w:rsid w:val="00150F15"/>
    <w:rsid w:val="001543BE"/>
    <w:rsid w:val="001720D7"/>
    <w:rsid w:val="00174960"/>
    <w:rsid w:val="00180081"/>
    <w:rsid w:val="00181935"/>
    <w:rsid w:val="00182052"/>
    <w:rsid w:val="00184B84"/>
    <w:rsid w:val="001A5591"/>
    <w:rsid w:val="001A6298"/>
    <w:rsid w:val="001C0AB1"/>
    <w:rsid w:val="001D0163"/>
    <w:rsid w:val="001F14DD"/>
    <w:rsid w:val="00202D4D"/>
    <w:rsid w:val="00226090"/>
    <w:rsid w:val="0023491B"/>
    <w:rsid w:val="00245540"/>
    <w:rsid w:val="00245AE7"/>
    <w:rsid w:val="0025223E"/>
    <w:rsid w:val="00254568"/>
    <w:rsid w:val="00270F32"/>
    <w:rsid w:val="00280216"/>
    <w:rsid w:val="00283BBE"/>
    <w:rsid w:val="002A0C92"/>
    <w:rsid w:val="002E116C"/>
    <w:rsid w:val="002E3D39"/>
    <w:rsid w:val="002E4D71"/>
    <w:rsid w:val="002F73D4"/>
    <w:rsid w:val="003111EE"/>
    <w:rsid w:val="00313990"/>
    <w:rsid w:val="00330A73"/>
    <w:rsid w:val="003362B1"/>
    <w:rsid w:val="0034331D"/>
    <w:rsid w:val="003440E5"/>
    <w:rsid w:val="00356330"/>
    <w:rsid w:val="00362057"/>
    <w:rsid w:val="00362110"/>
    <w:rsid w:val="00363A73"/>
    <w:rsid w:val="0039258A"/>
    <w:rsid w:val="003950FD"/>
    <w:rsid w:val="003A2B61"/>
    <w:rsid w:val="003A729B"/>
    <w:rsid w:val="003B065F"/>
    <w:rsid w:val="003C0EA4"/>
    <w:rsid w:val="003C1642"/>
    <w:rsid w:val="003C5F71"/>
    <w:rsid w:val="00400FBD"/>
    <w:rsid w:val="00425931"/>
    <w:rsid w:val="004475B9"/>
    <w:rsid w:val="004649DE"/>
    <w:rsid w:val="004813FF"/>
    <w:rsid w:val="00487457"/>
    <w:rsid w:val="0049132B"/>
    <w:rsid w:val="004A0B06"/>
    <w:rsid w:val="004A65CB"/>
    <w:rsid w:val="004A7F4E"/>
    <w:rsid w:val="004B0EFD"/>
    <w:rsid w:val="004B26C5"/>
    <w:rsid w:val="004B52A6"/>
    <w:rsid w:val="004B7C97"/>
    <w:rsid w:val="004E4ACC"/>
    <w:rsid w:val="004E4B66"/>
    <w:rsid w:val="00510A08"/>
    <w:rsid w:val="00530E29"/>
    <w:rsid w:val="005337F8"/>
    <w:rsid w:val="00553917"/>
    <w:rsid w:val="0056113D"/>
    <w:rsid w:val="0057674A"/>
    <w:rsid w:val="00577035"/>
    <w:rsid w:val="00583970"/>
    <w:rsid w:val="00583D4E"/>
    <w:rsid w:val="00592FAD"/>
    <w:rsid w:val="0059617C"/>
    <w:rsid w:val="005B69E8"/>
    <w:rsid w:val="005F0222"/>
    <w:rsid w:val="005F7451"/>
    <w:rsid w:val="0060051C"/>
    <w:rsid w:val="00601EF0"/>
    <w:rsid w:val="00630BF6"/>
    <w:rsid w:val="00636DA4"/>
    <w:rsid w:val="0069311B"/>
    <w:rsid w:val="006938C2"/>
    <w:rsid w:val="006A221F"/>
    <w:rsid w:val="006B01A9"/>
    <w:rsid w:val="006C4552"/>
    <w:rsid w:val="006D6516"/>
    <w:rsid w:val="006F3DDB"/>
    <w:rsid w:val="007061FB"/>
    <w:rsid w:val="007173ED"/>
    <w:rsid w:val="00724250"/>
    <w:rsid w:val="00725AD9"/>
    <w:rsid w:val="00737207"/>
    <w:rsid w:val="00744F81"/>
    <w:rsid w:val="0075162B"/>
    <w:rsid w:val="00764E7C"/>
    <w:rsid w:val="00773E62"/>
    <w:rsid w:val="00782FA6"/>
    <w:rsid w:val="007A1C2E"/>
    <w:rsid w:val="007A7B6D"/>
    <w:rsid w:val="007B06A5"/>
    <w:rsid w:val="007B6BFE"/>
    <w:rsid w:val="007F7652"/>
    <w:rsid w:val="0080057B"/>
    <w:rsid w:val="00807CF6"/>
    <w:rsid w:val="00812030"/>
    <w:rsid w:val="008224F8"/>
    <w:rsid w:val="00840167"/>
    <w:rsid w:val="00841EE9"/>
    <w:rsid w:val="0085626C"/>
    <w:rsid w:val="00860DF3"/>
    <w:rsid w:val="00871AC4"/>
    <w:rsid w:val="00871CAD"/>
    <w:rsid w:val="0087288C"/>
    <w:rsid w:val="00884F94"/>
    <w:rsid w:val="00896882"/>
    <w:rsid w:val="008B7579"/>
    <w:rsid w:val="008D6EBF"/>
    <w:rsid w:val="008E29A9"/>
    <w:rsid w:val="008E64D2"/>
    <w:rsid w:val="00913F0B"/>
    <w:rsid w:val="00916CDF"/>
    <w:rsid w:val="00916EED"/>
    <w:rsid w:val="00925DE7"/>
    <w:rsid w:val="00932494"/>
    <w:rsid w:val="00932628"/>
    <w:rsid w:val="00942DBF"/>
    <w:rsid w:val="00951F21"/>
    <w:rsid w:val="00961FE8"/>
    <w:rsid w:val="00971893"/>
    <w:rsid w:val="0097281C"/>
    <w:rsid w:val="0098545A"/>
    <w:rsid w:val="00986651"/>
    <w:rsid w:val="0099056C"/>
    <w:rsid w:val="009C0C5F"/>
    <w:rsid w:val="009E6CFA"/>
    <w:rsid w:val="00A139C4"/>
    <w:rsid w:val="00A169F5"/>
    <w:rsid w:val="00A26954"/>
    <w:rsid w:val="00A34487"/>
    <w:rsid w:val="00A352F7"/>
    <w:rsid w:val="00A41EC8"/>
    <w:rsid w:val="00A46715"/>
    <w:rsid w:val="00A62AE1"/>
    <w:rsid w:val="00A65D01"/>
    <w:rsid w:val="00A65DB2"/>
    <w:rsid w:val="00A66B3D"/>
    <w:rsid w:val="00A71441"/>
    <w:rsid w:val="00A83DC1"/>
    <w:rsid w:val="00AB6D44"/>
    <w:rsid w:val="00AC074F"/>
    <w:rsid w:val="00AC7CBE"/>
    <w:rsid w:val="00B01DC7"/>
    <w:rsid w:val="00B0381B"/>
    <w:rsid w:val="00B20755"/>
    <w:rsid w:val="00B24EF1"/>
    <w:rsid w:val="00B265B9"/>
    <w:rsid w:val="00B27431"/>
    <w:rsid w:val="00B56DA4"/>
    <w:rsid w:val="00B63A1B"/>
    <w:rsid w:val="00B845D6"/>
    <w:rsid w:val="00B86506"/>
    <w:rsid w:val="00B92477"/>
    <w:rsid w:val="00B95C8C"/>
    <w:rsid w:val="00BA55AB"/>
    <w:rsid w:val="00BB6EF9"/>
    <w:rsid w:val="00BC04A4"/>
    <w:rsid w:val="00BD6E41"/>
    <w:rsid w:val="00BE7B8B"/>
    <w:rsid w:val="00C11055"/>
    <w:rsid w:val="00C15DF8"/>
    <w:rsid w:val="00C353F2"/>
    <w:rsid w:val="00C41D8E"/>
    <w:rsid w:val="00C4771F"/>
    <w:rsid w:val="00C742C8"/>
    <w:rsid w:val="00C92C0A"/>
    <w:rsid w:val="00CA586E"/>
    <w:rsid w:val="00CA75B3"/>
    <w:rsid w:val="00CB0A14"/>
    <w:rsid w:val="00CB5ECE"/>
    <w:rsid w:val="00CB67CB"/>
    <w:rsid w:val="00CC68AB"/>
    <w:rsid w:val="00CD6456"/>
    <w:rsid w:val="00D17F3C"/>
    <w:rsid w:val="00D211DA"/>
    <w:rsid w:val="00D33387"/>
    <w:rsid w:val="00D5255B"/>
    <w:rsid w:val="00D74A43"/>
    <w:rsid w:val="00D7526A"/>
    <w:rsid w:val="00DA1119"/>
    <w:rsid w:val="00DA69B5"/>
    <w:rsid w:val="00DB2A4E"/>
    <w:rsid w:val="00DB57A3"/>
    <w:rsid w:val="00DC6FB0"/>
    <w:rsid w:val="00DD3D99"/>
    <w:rsid w:val="00DE2732"/>
    <w:rsid w:val="00DE29AB"/>
    <w:rsid w:val="00DE522C"/>
    <w:rsid w:val="00E00D67"/>
    <w:rsid w:val="00E03A49"/>
    <w:rsid w:val="00E14F55"/>
    <w:rsid w:val="00E1710B"/>
    <w:rsid w:val="00E306D8"/>
    <w:rsid w:val="00E648D5"/>
    <w:rsid w:val="00E677C3"/>
    <w:rsid w:val="00E756BA"/>
    <w:rsid w:val="00E8658A"/>
    <w:rsid w:val="00E878F3"/>
    <w:rsid w:val="00E916BD"/>
    <w:rsid w:val="00EA4217"/>
    <w:rsid w:val="00EA55E5"/>
    <w:rsid w:val="00EC7A79"/>
    <w:rsid w:val="00EE0952"/>
    <w:rsid w:val="00EE27F6"/>
    <w:rsid w:val="00EF258B"/>
    <w:rsid w:val="00F22173"/>
    <w:rsid w:val="00F361FB"/>
    <w:rsid w:val="00F417CC"/>
    <w:rsid w:val="00F41BE1"/>
    <w:rsid w:val="00F453C6"/>
    <w:rsid w:val="00F50024"/>
    <w:rsid w:val="00F62F14"/>
    <w:rsid w:val="00F664E1"/>
    <w:rsid w:val="00F701AB"/>
    <w:rsid w:val="00F7501D"/>
    <w:rsid w:val="00F75110"/>
    <w:rsid w:val="00F8142E"/>
    <w:rsid w:val="00F879E9"/>
    <w:rsid w:val="00F90C1D"/>
    <w:rsid w:val="00FD3B9F"/>
    <w:rsid w:val="00FE6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2409F9"/>
  <w15:docId w15:val="{1C25DD2F-84BA-43BE-8A53-936F1205F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u w:val="single"/>
    </w:rPr>
  </w:style>
  <w:style w:type="paragraph" w:styleId="Heading2">
    <w:name w:val="heading 2"/>
    <w:basedOn w:val="Normal"/>
    <w:link w:val="Heading2Char"/>
    <w:uiPriority w:val="9"/>
    <w:qFormat/>
    <w:rsid w:val="00CB0A14"/>
    <w:pPr>
      <w:spacing w:before="100" w:beforeAutospacing="1" w:after="100" w:afterAutospacing="1"/>
      <w:outlineLvl w:val="1"/>
    </w:pPr>
    <w:rPr>
      <w:b/>
      <w:bCs/>
      <w:sz w:val="36"/>
      <w:szCs w:val="36"/>
      <w:u w:val="none"/>
      <w:lang w:val="x-none" w:eastAsia="x-none"/>
    </w:rPr>
  </w:style>
  <w:style w:type="paragraph" w:styleId="Heading5">
    <w:name w:val="heading 5"/>
    <w:basedOn w:val="Normal"/>
    <w:next w:val="Normal"/>
    <w:link w:val="Heading5Char"/>
    <w:semiHidden/>
    <w:unhideWhenUsed/>
    <w:qFormat/>
    <w:rsid w:val="00CC68AB"/>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pPr>
      <w:spacing w:before="100" w:after="100"/>
      <w:ind w:left="360" w:right="360"/>
    </w:pPr>
    <w:rPr>
      <w:snapToGrid w:val="0"/>
      <w:sz w:val="24"/>
      <w:u w:val="none"/>
    </w:rPr>
  </w:style>
  <w:style w:type="character" w:styleId="Strong">
    <w:name w:val="Strong"/>
    <w:uiPriority w:val="22"/>
    <w:qFormat/>
    <w:rPr>
      <w:b/>
    </w:rPr>
  </w:style>
  <w:style w:type="paragraph" w:styleId="Header">
    <w:name w:val="header"/>
    <w:basedOn w:val="Normal"/>
    <w:link w:val="HeaderChar"/>
    <w:uiPriority w:val="99"/>
    <w:rsid w:val="00CA586E"/>
    <w:pPr>
      <w:tabs>
        <w:tab w:val="center" w:pos="4680"/>
        <w:tab w:val="right" w:pos="9360"/>
      </w:tabs>
    </w:pPr>
    <w:rPr>
      <w:lang w:val="x-none" w:eastAsia="x-none"/>
    </w:rPr>
  </w:style>
  <w:style w:type="character" w:customStyle="1" w:styleId="HeaderChar">
    <w:name w:val="Header Char"/>
    <w:link w:val="Header"/>
    <w:uiPriority w:val="99"/>
    <w:rsid w:val="00CA586E"/>
    <w:rPr>
      <w:sz w:val="22"/>
      <w:u w:val="single"/>
    </w:rPr>
  </w:style>
  <w:style w:type="paragraph" w:styleId="Footer">
    <w:name w:val="footer"/>
    <w:basedOn w:val="Normal"/>
    <w:link w:val="FooterChar"/>
    <w:uiPriority w:val="99"/>
    <w:rsid w:val="00CA586E"/>
    <w:pPr>
      <w:tabs>
        <w:tab w:val="center" w:pos="4680"/>
        <w:tab w:val="right" w:pos="9360"/>
      </w:tabs>
    </w:pPr>
    <w:rPr>
      <w:lang w:val="x-none" w:eastAsia="x-none"/>
    </w:rPr>
  </w:style>
  <w:style w:type="character" w:customStyle="1" w:styleId="FooterChar">
    <w:name w:val="Footer Char"/>
    <w:link w:val="Footer"/>
    <w:uiPriority w:val="99"/>
    <w:rsid w:val="00CA586E"/>
    <w:rPr>
      <w:sz w:val="22"/>
      <w:u w:val="single"/>
    </w:rPr>
  </w:style>
  <w:style w:type="character" w:customStyle="1" w:styleId="Heading2Char">
    <w:name w:val="Heading 2 Char"/>
    <w:link w:val="Heading2"/>
    <w:uiPriority w:val="9"/>
    <w:rsid w:val="00CB0A14"/>
    <w:rPr>
      <w:b/>
      <w:bCs/>
      <w:sz w:val="36"/>
      <w:szCs w:val="36"/>
    </w:rPr>
  </w:style>
  <w:style w:type="paragraph" w:styleId="BalloonText">
    <w:name w:val="Balloon Text"/>
    <w:basedOn w:val="Normal"/>
    <w:link w:val="BalloonTextChar"/>
    <w:rsid w:val="007A1C2E"/>
    <w:rPr>
      <w:rFonts w:ascii="Tahoma" w:hAnsi="Tahoma"/>
      <w:sz w:val="16"/>
      <w:szCs w:val="16"/>
      <w:lang w:val="x-none" w:eastAsia="x-none"/>
    </w:rPr>
  </w:style>
  <w:style w:type="character" w:customStyle="1" w:styleId="BalloonTextChar">
    <w:name w:val="Balloon Text Char"/>
    <w:link w:val="BalloonText"/>
    <w:rsid w:val="007A1C2E"/>
    <w:rPr>
      <w:rFonts w:ascii="Tahoma" w:hAnsi="Tahoma" w:cs="Tahoma"/>
      <w:sz w:val="16"/>
      <w:szCs w:val="16"/>
      <w:u w:val="single"/>
    </w:rPr>
  </w:style>
  <w:style w:type="character" w:styleId="CommentReference">
    <w:name w:val="annotation reference"/>
    <w:rsid w:val="00860DF3"/>
    <w:rPr>
      <w:sz w:val="16"/>
      <w:szCs w:val="16"/>
    </w:rPr>
  </w:style>
  <w:style w:type="paragraph" w:styleId="CommentText">
    <w:name w:val="annotation text"/>
    <w:basedOn w:val="Normal"/>
    <w:link w:val="CommentTextChar"/>
    <w:rsid w:val="00860DF3"/>
    <w:rPr>
      <w:sz w:val="20"/>
      <w:lang w:val="x-none" w:eastAsia="x-none"/>
    </w:rPr>
  </w:style>
  <w:style w:type="character" w:customStyle="1" w:styleId="CommentTextChar">
    <w:name w:val="Comment Text Char"/>
    <w:link w:val="CommentText"/>
    <w:rsid w:val="00860DF3"/>
    <w:rPr>
      <w:u w:val="single"/>
    </w:rPr>
  </w:style>
  <w:style w:type="paragraph" w:styleId="CommentSubject">
    <w:name w:val="annotation subject"/>
    <w:basedOn w:val="CommentText"/>
    <w:next w:val="CommentText"/>
    <w:link w:val="CommentSubjectChar"/>
    <w:rsid w:val="00860DF3"/>
    <w:rPr>
      <w:b/>
      <w:bCs/>
    </w:rPr>
  </w:style>
  <w:style w:type="character" w:customStyle="1" w:styleId="CommentSubjectChar">
    <w:name w:val="Comment Subject Char"/>
    <w:link w:val="CommentSubject"/>
    <w:rsid w:val="00860DF3"/>
    <w:rPr>
      <w:b/>
      <w:bCs/>
      <w:u w:val="single"/>
    </w:rPr>
  </w:style>
  <w:style w:type="character" w:styleId="PlaceholderText">
    <w:name w:val="Placeholder Text"/>
    <w:uiPriority w:val="99"/>
    <w:semiHidden/>
    <w:rsid w:val="00AC074F"/>
    <w:rPr>
      <w:color w:val="808080"/>
    </w:rPr>
  </w:style>
  <w:style w:type="character" w:customStyle="1" w:styleId="Heading5Char">
    <w:name w:val="Heading 5 Char"/>
    <w:link w:val="Heading5"/>
    <w:semiHidden/>
    <w:rsid w:val="00CC68AB"/>
    <w:rPr>
      <w:rFonts w:ascii="Calibri" w:eastAsia="Times New Roman" w:hAnsi="Calibri" w:cs="Times New Roman"/>
      <w:b/>
      <w:bCs/>
      <w:i/>
      <w:iCs/>
      <w:sz w:val="26"/>
      <w:szCs w:val="26"/>
      <w:u w:val="single"/>
    </w:rPr>
  </w:style>
  <w:style w:type="paragraph" w:styleId="NormalWeb">
    <w:name w:val="Normal (Web)"/>
    <w:basedOn w:val="Normal"/>
    <w:unhideWhenUsed/>
    <w:rsid w:val="00CC68AB"/>
    <w:pPr>
      <w:spacing w:before="100" w:beforeAutospacing="1" w:after="100" w:afterAutospacing="1"/>
    </w:pPr>
    <w:rPr>
      <w:sz w:val="24"/>
      <w:szCs w:val="24"/>
      <w:u w:val="none"/>
    </w:rPr>
  </w:style>
  <w:style w:type="paragraph" w:styleId="ListParagraph">
    <w:name w:val="List Paragraph"/>
    <w:basedOn w:val="Normal"/>
    <w:uiPriority w:val="34"/>
    <w:qFormat/>
    <w:rsid w:val="00D33387"/>
    <w:pPr>
      <w:ind w:left="720"/>
      <w:contextualSpacing/>
    </w:pPr>
  </w:style>
  <w:style w:type="paragraph" w:styleId="PlainText">
    <w:name w:val="Plain Text"/>
    <w:basedOn w:val="Normal"/>
    <w:link w:val="PlainTextChar"/>
    <w:rsid w:val="003950FD"/>
    <w:pPr>
      <w:spacing w:before="240" w:after="100" w:afterAutospacing="1" w:line="276" w:lineRule="auto"/>
      <w:ind w:left="1440"/>
    </w:pPr>
    <w:rPr>
      <w:rFonts w:ascii="Courier New" w:hAnsi="Courier New" w:cs="Courier New"/>
      <w:sz w:val="20"/>
      <w:u w:val="none"/>
    </w:rPr>
  </w:style>
  <w:style w:type="character" w:customStyle="1" w:styleId="PlainTextChar">
    <w:name w:val="Plain Text Char"/>
    <w:basedOn w:val="DefaultParagraphFont"/>
    <w:link w:val="PlainText"/>
    <w:rsid w:val="003950FD"/>
    <w:rPr>
      <w:rFonts w:ascii="Courier New" w:hAnsi="Courier New" w:cs="Courier New"/>
    </w:rPr>
  </w:style>
  <w:style w:type="paragraph" w:customStyle="1" w:styleId="ColorfulList-Accent11">
    <w:name w:val="Colorful List - Accent 11"/>
    <w:basedOn w:val="Normal"/>
    <w:uiPriority w:val="34"/>
    <w:qFormat/>
    <w:rsid w:val="007F7652"/>
    <w:pPr>
      <w:spacing w:after="200" w:line="276" w:lineRule="auto"/>
      <w:ind w:left="720"/>
      <w:contextualSpacing/>
    </w:pPr>
    <w:rPr>
      <w:rFonts w:ascii="Calibri" w:hAnsi="Calibri"/>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09287">
      <w:bodyDiv w:val="1"/>
      <w:marLeft w:val="0"/>
      <w:marRight w:val="0"/>
      <w:marTop w:val="0"/>
      <w:marBottom w:val="0"/>
      <w:divBdr>
        <w:top w:val="none" w:sz="0" w:space="0" w:color="auto"/>
        <w:left w:val="none" w:sz="0" w:space="0" w:color="auto"/>
        <w:bottom w:val="none" w:sz="0" w:space="0" w:color="auto"/>
        <w:right w:val="none" w:sz="0" w:space="0" w:color="auto"/>
      </w:divBdr>
    </w:div>
    <w:div w:id="205484220">
      <w:bodyDiv w:val="1"/>
      <w:marLeft w:val="0"/>
      <w:marRight w:val="0"/>
      <w:marTop w:val="0"/>
      <w:marBottom w:val="0"/>
      <w:divBdr>
        <w:top w:val="none" w:sz="0" w:space="0" w:color="auto"/>
        <w:left w:val="none" w:sz="0" w:space="0" w:color="auto"/>
        <w:bottom w:val="none" w:sz="0" w:space="0" w:color="auto"/>
        <w:right w:val="none" w:sz="0" w:space="0" w:color="auto"/>
      </w:divBdr>
      <w:divsChild>
        <w:div w:id="620183639">
          <w:marLeft w:val="547"/>
          <w:marRight w:val="0"/>
          <w:marTop w:val="0"/>
          <w:marBottom w:val="260"/>
          <w:divBdr>
            <w:top w:val="none" w:sz="0" w:space="0" w:color="auto"/>
            <w:left w:val="none" w:sz="0" w:space="0" w:color="auto"/>
            <w:bottom w:val="none" w:sz="0" w:space="0" w:color="auto"/>
            <w:right w:val="none" w:sz="0" w:space="0" w:color="auto"/>
          </w:divBdr>
        </w:div>
        <w:div w:id="13966109">
          <w:marLeft w:val="547"/>
          <w:marRight w:val="0"/>
          <w:marTop w:val="0"/>
          <w:marBottom w:val="260"/>
          <w:divBdr>
            <w:top w:val="none" w:sz="0" w:space="0" w:color="auto"/>
            <w:left w:val="none" w:sz="0" w:space="0" w:color="auto"/>
            <w:bottom w:val="none" w:sz="0" w:space="0" w:color="auto"/>
            <w:right w:val="none" w:sz="0" w:space="0" w:color="auto"/>
          </w:divBdr>
        </w:div>
        <w:div w:id="135224477">
          <w:marLeft w:val="547"/>
          <w:marRight w:val="0"/>
          <w:marTop w:val="0"/>
          <w:marBottom w:val="260"/>
          <w:divBdr>
            <w:top w:val="none" w:sz="0" w:space="0" w:color="auto"/>
            <w:left w:val="none" w:sz="0" w:space="0" w:color="auto"/>
            <w:bottom w:val="none" w:sz="0" w:space="0" w:color="auto"/>
            <w:right w:val="none" w:sz="0" w:space="0" w:color="auto"/>
          </w:divBdr>
        </w:div>
        <w:div w:id="1415207559">
          <w:marLeft w:val="547"/>
          <w:marRight w:val="0"/>
          <w:marTop w:val="0"/>
          <w:marBottom w:val="260"/>
          <w:divBdr>
            <w:top w:val="none" w:sz="0" w:space="0" w:color="auto"/>
            <w:left w:val="none" w:sz="0" w:space="0" w:color="auto"/>
            <w:bottom w:val="none" w:sz="0" w:space="0" w:color="auto"/>
            <w:right w:val="none" w:sz="0" w:space="0" w:color="auto"/>
          </w:divBdr>
        </w:div>
      </w:divsChild>
    </w:div>
    <w:div w:id="401833156">
      <w:bodyDiv w:val="1"/>
      <w:marLeft w:val="0"/>
      <w:marRight w:val="0"/>
      <w:marTop w:val="0"/>
      <w:marBottom w:val="0"/>
      <w:divBdr>
        <w:top w:val="none" w:sz="0" w:space="0" w:color="auto"/>
        <w:left w:val="none" w:sz="0" w:space="0" w:color="auto"/>
        <w:bottom w:val="none" w:sz="0" w:space="0" w:color="auto"/>
        <w:right w:val="none" w:sz="0" w:space="0" w:color="auto"/>
      </w:divBdr>
      <w:divsChild>
        <w:div w:id="1404259903">
          <w:marLeft w:val="547"/>
          <w:marRight w:val="0"/>
          <w:marTop w:val="0"/>
          <w:marBottom w:val="120"/>
          <w:divBdr>
            <w:top w:val="none" w:sz="0" w:space="0" w:color="auto"/>
            <w:left w:val="none" w:sz="0" w:space="0" w:color="auto"/>
            <w:bottom w:val="none" w:sz="0" w:space="0" w:color="auto"/>
            <w:right w:val="none" w:sz="0" w:space="0" w:color="auto"/>
          </w:divBdr>
        </w:div>
        <w:div w:id="1789928114">
          <w:marLeft w:val="1094"/>
          <w:marRight w:val="0"/>
          <w:marTop w:val="0"/>
          <w:marBottom w:val="120"/>
          <w:divBdr>
            <w:top w:val="none" w:sz="0" w:space="0" w:color="auto"/>
            <w:left w:val="none" w:sz="0" w:space="0" w:color="auto"/>
            <w:bottom w:val="none" w:sz="0" w:space="0" w:color="auto"/>
            <w:right w:val="none" w:sz="0" w:space="0" w:color="auto"/>
          </w:divBdr>
        </w:div>
        <w:div w:id="373579740">
          <w:marLeft w:val="1094"/>
          <w:marRight w:val="0"/>
          <w:marTop w:val="62"/>
          <w:marBottom w:val="120"/>
          <w:divBdr>
            <w:top w:val="none" w:sz="0" w:space="0" w:color="auto"/>
            <w:left w:val="none" w:sz="0" w:space="0" w:color="auto"/>
            <w:bottom w:val="none" w:sz="0" w:space="0" w:color="auto"/>
            <w:right w:val="none" w:sz="0" w:space="0" w:color="auto"/>
          </w:divBdr>
        </w:div>
      </w:divsChild>
    </w:div>
    <w:div w:id="482619106">
      <w:bodyDiv w:val="1"/>
      <w:marLeft w:val="0"/>
      <w:marRight w:val="0"/>
      <w:marTop w:val="0"/>
      <w:marBottom w:val="0"/>
      <w:divBdr>
        <w:top w:val="none" w:sz="0" w:space="0" w:color="auto"/>
        <w:left w:val="none" w:sz="0" w:space="0" w:color="auto"/>
        <w:bottom w:val="none" w:sz="0" w:space="0" w:color="auto"/>
        <w:right w:val="none" w:sz="0" w:space="0" w:color="auto"/>
      </w:divBdr>
      <w:divsChild>
        <w:div w:id="322318737">
          <w:marLeft w:val="547"/>
          <w:marRight w:val="0"/>
          <w:marTop w:val="0"/>
          <w:marBottom w:val="260"/>
          <w:divBdr>
            <w:top w:val="none" w:sz="0" w:space="0" w:color="auto"/>
            <w:left w:val="none" w:sz="0" w:space="0" w:color="auto"/>
            <w:bottom w:val="none" w:sz="0" w:space="0" w:color="auto"/>
            <w:right w:val="none" w:sz="0" w:space="0" w:color="auto"/>
          </w:divBdr>
        </w:div>
        <w:div w:id="1269267098">
          <w:marLeft w:val="547"/>
          <w:marRight w:val="0"/>
          <w:marTop w:val="0"/>
          <w:marBottom w:val="260"/>
          <w:divBdr>
            <w:top w:val="none" w:sz="0" w:space="0" w:color="auto"/>
            <w:left w:val="none" w:sz="0" w:space="0" w:color="auto"/>
            <w:bottom w:val="none" w:sz="0" w:space="0" w:color="auto"/>
            <w:right w:val="none" w:sz="0" w:space="0" w:color="auto"/>
          </w:divBdr>
        </w:div>
        <w:div w:id="1493988177">
          <w:marLeft w:val="547"/>
          <w:marRight w:val="0"/>
          <w:marTop w:val="0"/>
          <w:marBottom w:val="260"/>
          <w:divBdr>
            <w:top w:val="none" w:sz="0" w:space="0" w:color="auto"/>
            <w:left w:val="none" w:sz="0" w:space="0" w:color="auto"/>
            <w:bottom w:val="none" w:sz="0" w:space="0" w:color="auto"/>
            <w:right w:val="none" w:sz="0" w:space="0" w:color="auto"/>
          </w:divBdr>
        </w:div>
      </w:divsChild>
    </w:div>
    <w:div w:id="523858952">
      <w:bodyDiv w:val="1"/>
      <w:marLeft w:val="0"/>
      <w:marRight w:val="0"/>
      <w:marTop w:val="0"/>
      <w:marBottom w:val="0"/>
      <w:divBdr>
        <w:top w:val="none" w:sz="0" w:space="0" w:color="auto"/>
        <w:left w:val="none" w:sz="0" w:space="0" w:color="auto"/>
        <w:bottom w:val="none" w:sz="0" w:space="0" w:color="auto"/>
        <w:right w:val="none" w:sz="0" w:space="0" w:color="auto"/>
      </w:divBdr>
      <w:divsChild>
        <w:div w:id="905609152">
          <w:marLeft w:val="547"/>
          <w:marRight w:val="0"/>
          <w:marTop w:val="0"/>
          <w:marBottom w:val="260"/>
          <w:divBdr>
            <w:top w:val="none" w:sz="0" w:space="0" w:color="auto"/>
            <w:left w:val="none" w:sz="0" w:space="0" w:color="auto"/>
            <w:bottom w:val="none" w:sz="0" w:space="0" w:color="auto"/>
            <w:right w:val="none" w:sz="0" w:space="0" w:color="auto"/>
          </w:divBdr>
        </w:div>
      </w:divsChild>
    </w:div>
    <w:div w:id="555354518">
      <w:bodyDiv w:val="1"/>
      <w:marLeft w:val="0"/>
      <w:marRight w:val="0"/>
      <w:marTop w:val="0"/>
      <w:marBottom w:val="0"/>
      <w:divBdr>
        <w:top w:val="none" w:sz="0" w:space="0" w:color="auto"/>
        <w:left w:val="none" w:sz="0" w:space="0" w:color="auto"/>
        <w:bottom w:val="none" w:sz="0" w:space="0" w:color="auto"/>
        <w:right w:val="none" w:sz="0" w:space="0" w:color="auto"/>
      </w:divBdr>
    </w:div>
    <w:div w:id="560792127">
      <w:bodyDiv w:val="1"/>
      <w:marLeft w:val="0"/>
      <w:marRight w:val="0"/>
      <w:marTop w:val="0"/>
      <w:marBottom w:val="0"/>
      <w:divBdr>
        <w:top w:val="none" w:sz="0" w:space="0" w:color="auto"/>
        <w:left w:val="none" w:sz="0" w:space="0" w:color="auto"/>
        <w:bottom w:val="none" w:sz="0" w:space="0" w:color="auto"/>
        <w:right w:val="none" w:sz="0" w:space="0" w:color="auto"/>
      </w:divBdr>
      <w:divsChild>
        <w:div w:id="749667219">
          <w:marLeft w:val="547"/>
          <w:marRight w:val="0"/>
          <w:marTop w:val="0"/>
          <w:marBottom w:val="260"/>
          <w:divBdr>
            <w:top w:val="none" w:sz="0" w:space="0" w:color="auto"/>
            <w:left w:val="none" w:sz="0" w:space="0" w:color="auto"/>
            <w:bottom w:val="none" w:sz="0" w:space="0" w:color="auto"/>
            <w:right w:val="none" w:sz="0" w:space="0" w:color="auto"/>
          </w:divBdr>
        </w:div>
      </w:divsChild>
    </w:div>
    <w:div w:id="883255596">
      <w:bodyDiv w:val="1"/>
      <w:marLeft w:val="0"/>
      <w:marRight w:val="0"/>
      <w:marTop w:val="0"/>
      <w:marBottom w:val="0"/>
      <w:divBdr>
        <w:top w:val="none" w:sz="0" w:space="0" w:color="auto"/>
        <w:left w:val="none" w:sz="0" w:space="0" w:color="auto"/>
        <w:bottom w:val="none" w:sz="0" w:space="0" w:color="auto"/>
        <w:right w:val="none" w:sz="0" w:space="0" w:color="auto"/>
      </w:divBdr>
      <w:divsChild>
        <w:div w:id="1613974373">
          <w:marLeft w:val="547"/>
          <w:marRight w:val="0"/>
          <w:marTop w:val="0"/>
          <w:marBottom w:val="260"/>
          <w:divBdr>
            <w:top w:val="none" w:sz="0" w:space="0" w:color="auto"/>
            <w:left w:val="none" w:sz="0" w:space="0" w:color="auto"/>
            <w:bottom w:val="none" w:sz="0" w:space="0" w:color="auto"/>
            <w:right w:val="none" w:sz="0" w:space="0" w:color="auto"/>
          </w:divBdr>
        </w:div>
        <w:div w:id="319769076">
          <w:marLeft w:val="547"/>
          <w:marRight w:val="0"/>
          <w:marTop w:val="0"/>
          <w:marBottom w:val="200"/>
          <w:divBdr>
            <w:top w:val="none" w:sz="0" w:space="0" w:color="auto"/>
            <w:left w:val="none" w:sz="0" w:space="0" w:color="auto"/>
            <w:bottom w:val="none" w:sz="0" w:space="0" w:color="auto"/>
            <w:right w:val="none" w:sz="0" w:space="0" w:color="auto"/>
          </w:divBdr>
        </w:div>
      </w:divsChild>
    </w:div>
    <w:div w:id="950011038">
      <w:bodyDiv w:val="1"/>
      <w:marLeft w:val="0"/>
      <w:marRight w:val="0"/>
      <w:marTop w:val="0"/>
      <w:marBottom w:val="0"/>
      <w:divBdr>
        <w:top w:val="none" w:sz="0" w:space="0" w:color="auto"/>
        <w:left w:val="none" w:sz="0" w:space="0" w:color="auto"/>
        <w:bottom w:val="none" w:sz="0" w:space="0" w:color="auto"/>
        <w:right w:val="none" w:sz="0" w:space="0" w:color="auto"/>
      </w:divBdr>
      <w:divsChild>
        <w:div w:id="1520510990">
          <w:marLeft w:val="547"/>
          <w:marRight w:val="0"/>
          <w:marTop w:val="0"/>
          <w:marBottom w:val="260"/>
          <w:divBdr>
            <w:top w:val="none" w:sz="0" w:space="0" w:color="auto"/>
            <w:left w:val="none" w:sz="0" w:space="0" w:color="auto"/>
            <w:bottom w:val="none" w:sz="0" w:space="0" w:color="auto"/>
            <w:right w:val="none" w:sz="0" w:space="0" w:color="auto"/>
          </w:divBdr>
        </w:div>
      </w:divsChild>
    </w:div>
    <w:div w:id="1112631056">
      <w:bodyDiv w:val="1"/>
      <w:marLeft w:val="0"/>
      <w:marRight w:val="0"/>
      <w:marTop w:val="0"/>
      <w:marBottom w:val="0"/>
      <w:divBdr>
        <w:top w:val="none" w:sz="0" w:space="0" w:color="auto"/>
        <w:left w:val="none" w:sz="0" w:space="0" w:color="auto"/>
        <w:bottom w:val="none" w:sz="0" w:space="0" w:color="auto"/>
        <w:right w:val="none" w:sz="0" w:space="0" w:color="auto"/>
      </w:divBdr>
    </w:div>
    <w:div w:id="1474367926">
      <w:bodyDiv w:val="1"/>
      <w:marLeft w:val="0"/>
      <w:marRight w:val="0"/>
      <w:marTop w:val="0"/>
      <w:marBottom w:val="0"/>
      <w:divBdr>
        <w:top w:val="none" w:sz="0" w:space="0" w:color="auto"/>
        <w:left w:val="none" w:sz="0" w:space="0" w:color="auto"/>
        <w:bottom w:val="none" w:sz="0" w:space="0" w:color="auto"/>
        <w:right w:val="none" w:sz="0" w:space="0" w:color="auto"/>
      </w:divBdr>
    </w:div>
    <w:div w:id="1657490168">
      <w:bodyDiv w:val="1"/>
      <w:marLeft w:val="0"/>
      <w:marRight w:val="0"/>
      <w:marTop w:val="0"/>
      <w:marBottom w:val="0"/>
      <w:divBdr>
        <w:top w:val="none" w:sz="0" w:space="0" w:color="auto"/>
        <w:left w:val="none" w:sz="0" w:space="0" w:color="auto"/>
        <w:bottom w:val="none" w:sz="0" w:space="0" w:color="auto"/>
        <w:right w:val="none" w:sz="0" w:space="0" w:color="auto"/>
      </w:divBdr>
      <w:divsChild>
        <w:div w:id="625694638">
          <w:marLeft w:val="547"/>
          <w:marRight w:val="0"/>
          <w:marTop w:val="0"/>
          <w:marBottom w:val="260"/>
          <w:divBdr>
            <w:top w:val="none" w:sz="0" w:space="0" w:color="auto"/>
            <w:left w:val="none" w:sz="0" w:space="0" w:color="auto"/>
            <w:bottom w:val="none" w:sz="0" w:space="0" w:color="auto"/>
            <w:right w:val="none" w:sz="0" w:space="0" w:color="auto"/>
          </w:divBdr>
        </w:div>
      </w:divsChild>
    </w:div>
    <w:div w:id="1767460933">
      <w:bodyDiv w:val="1"/>
      <w:marLeft w:val="0"/>
      <w:marRight w:val="0"/>
      <w:marTop w:val="0"/>
      <w:marBottom w:val="0"/>
      <w:divBdr>
        <w:top w:val="none" w:sz="0" w:space="0" w:color="auto"/>
        <w:left w:val="none" w:sz="0" w:space="0" w:color="auto"/>
        <w:bottom w:val="none" w:sz="0" w:space="0" w:color="auto"/>
        <w:right w:val="none" w:sz="0" w:space="0" w:color="auto"/>
      </w:divBdr>
    </w:div>
    <w:div w:id="1993870801">
      <w:bodyDiv w:val="1"/>
      <w:marLeft w:val="0"/>
      <w:marRight w:val="0"/>
      <w:marTop w:val="0"/>
      <w:marBottom w:val="0"/>
      <w:divBdr>
        <w:top w:val="none" w:sz="0" w:space="0" w:color="auto"/>
        <w:left w:val="none" w:sz="0" w:space="0" w:color="auto"/>
        <w:bottom w:val="none" w:sz="0" w:space="0" w:color="auto"/>
        <w:right w:val="none" w:sz="0" w:space="0" w:color="auto"/>
      </w:divBdr>
      <w:divsChild>
        <w:div w:id="105737123">
          <w:marLeft w:val="547"/>
          <w:marRight w:val="0"/>
          <w:marTop w:val="0"/>
          <w:marBottom w:val="260"/>
          <w:divBdr>
            <w:top w:val="none" w:sz="0" w:space="0" w:color="auto"/>
            <w:left w:val="none" w:sz="0" w:space="0" w:color="auto"/>
            <w:bottom w:val="none" w:sz="0" w:space="0" w:color="auto"/>
            <w:right w:val="none" w:sz="0" w:space="0" w:color="auto"/>
          </w:divBdr>
        </w:div>
      </w:divsChild>
    </w:div>
    <w:div w:id="2106727395">
      <w:bodyDiv w:val="1"/>
      <w:marLeft w:val="0"/>
      <w:marRight w:val="0"/>
      <w:marTop w:val="0"/>
      <w:marBottom w:val="0"/>
      <w:divBdr>
        <w:top w:val="none" w:sz="0" w:space="0" w:color="auto"/>
        <w:left w:val="none" w:sz="0" w:space="0" w:color="auto"/>
        <w:bottom w:val="none" w:sz="0" w:space="0" w:color="auto"/>
        <w:right w:val="none" w:sz="0" w:space="0" w:color="auto"/>
      </w:divBdr>
      <w:divsChild>
        <w:div w:id="1835023077">
          <w:marLeft w:val="547"/>
          <w:marRight w:val="0"/>
          <w:marTop w:val="0"/>
          <w:marBottom w:val="2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81E0D-AE19-44ED-86A4-5EA1DF3B5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2436</Words>
  <Characters>13573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Succeed Management Solutions, LLC ©</dc:creator>
  <cp:lastModifiedBy>Lisa Holscher</cp:lastModifiedBy>
  <cp:revision>3</cp:revision>
  <cp:lastPrinted>2015-07-29T23:53:00Z</cp:lastPrinted>
  <dcterms:created xsi:type="dcterms:W3CDTF">2015-09-04T20:13:00Z</dcterms:created>
  <dcterms:modified xsi:type="dcterms:W3CDTF">2015-09-04T20:15:00Z</dcterms:modified>
</cp:coreProperties>
</file>