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7020"/>
        <w:gridCol w:w="540"/>
        <w:gridCol w:w="1615"/>
      </w:tblGrid>
      <w:tr w:rsidR="00EE26D3" w:rsidRPr="00EE26D3" w:rsidTr="00F27951">
        <w:tc>
          <w:tcPr>
            <w:tcW w:w="9710" w:type="dxa"/>
            <w:gridSpan w:val="4"/>
          </w:tcPr>
          <w:p w:rsidR="00EE26D3" w:rsidRPr="00EE26D3" w:rsidRDefault="00EE26D3" w:rsidP="00D609E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E26D3">
              <w:rPr>
                <w:rFonts w:ascii="Tahoma" w:hAnsi="Tahoma" w:cs="Tahoma"/>
                <w:b/>
              </w:rPr>
              <w:t>Lockout</w:t>
            </w:r>
            <w:r w:rsidR="00FE39FE">
              <w:rPr>
                <w:rFonts w:ascii="Tahoma" w:hAnsi="Tahoma" w:cs="Tahoma"/>
                <w:b/>
              </w:rPr>
              <w:t>/</w:t>
            </w:r>
            <w:r w:rsidR="00FE39FE" w:rsidRPr="00387019">
              <w:rPr>
                <w:rFonts w:ascii="Tahoma" w:hAnsi="Tahoma" w:cs="Tahoma"/>
                <w:b/>
                <w:color w:val="171717" w:themeColor="background2" w:themeShade="1A"/>
              </w:rPr>
              <w:t>Tagout</w:t>
            </w:r>
            <w:r w:rsidRPr="00387019">
              <w:rPr>
                <w:rFonts w:ascii="Tahoma" w:hAnsi="Tahoma" w:cs="Tahoma"/>
                <w:b/>
                <w:color w:val="171717" w:themeColor="background2" w:themeShade="1A"/>
              </w:rPr>
              <w:t xml:space="preserve"> </w:t>
            </w:r>
            <w:r w:rsidRPr="00EE26D3">
              <w:rPr>
                <w:rFonts w:ascii="Tahoma" w:hAnsi="Tahoma" w:cs="Tahoma"/>
                <w:b/>
              </w:rPr>
              <w:t>Program Audit Report</w:t>
            </w:r>
          </w:p>
        </w:tc>
      </w:tr>
      <w:tr w:rsidR="00EE26D3" w:rsidRPr="00EE26D3" w:rsidTr="00F27951">
        <w:trPr>
          <w:trHeight w:val="506"/>
        </w:trPr>
        <w:tc>
          <w:tcPr>
            <w:tcW w:w="535" w:type="dxa"/>
          </w:tcPr>
          <w:p w:rsidR="00EE26D3" w:rsidRPr="00EE26D3" w:rsidRDefault="00EE26D3" w:rsidP="00D609E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EE26D3" w:rsidRPr="00EE26D3" w:rsidRDefault="00EE26D3" w:rsidP="00D609E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E26D3" w:rsidRPr="003E0C4D" w:rsidRDefault="00EE26D3" w:rsidP="00D609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E0C4D">
              <w:rPr>
                <w:rFonts w:ascii="Tahoma" w:hAnsi="Tahoma" w:cs="Tahoma"/>
                <w:b/>
                <w:sz w:val="18"/>
                <w:szCs w:val="18"/>
              </w:rPr>
              <w:t>OK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E26D3" w:rsidRPr="003E0C4D" w:rsidRDefault="00EE26D3" w:rsidP="00D609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E0C4D">
              <w:rPr>
                <w:rFonts w:ascii="Tahoma" w:hAnsi="Tahoma" w:cs="Tahoma"/>
                <w:b/>
                <w:sz w:val="18"/>
                <w:szCs w:val="18"/>
              </w:rPr>
              <w:t>Improvement Needed</w:t>
            </w:r>
          </w:p>
        </w:tc>
      </w:tr>
      <w:tr w:rsidR="00EE26D3" w:rsidRPr="00EE26D3" w:rsidTr="00F27951">
        <w:tc>
          <w:tcPr>
            <w:tcW w:w="535" w:type="dxa"/>
            <w:tcBorders>
              <w:top w:val="single" w:sz="4" w:space="0" w:color="auto"/>
            </w:tcBorders>
          </w:tcPr>
          <w:p w:rsidR="00EE26D3" w:rsidRPr="00EE26D3" w:rsidRDefault="00EE26D3" w:rsidP="00F27951">
            <w:pPr>
              <w:spacing w:before="120"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EE26D3" w:rsidRPr="00387019" w:rsidRDefault="00FE39FE" w:rsidP="00FE39FE">
            <w:pPr>
              <w:spacing w:before="120" w:after="160" w:line="240" w:lineRule="auto"/>
              <w:rPr>
                <w:rFonts w:ascii="Tahoma" w:hAnsi="Tahoma" w:cs="Tahoma"/>
                <w:color w:val="171717" w:themeColor="background2" w:themeShade="1A"/>
              </w:rPr>
            </w:pPr>
            <w:r w:rsidRPr="00387019">
              <w:rPr>
                <w:rFonts w:ascii="Tahoma" w:hAnsi="Tahoma" w:cs="Tahoma"/>
                <w:color w:val="171717" w:themeColor="background2" w:themeShade="1A"/>
              </w:rPr>
              <w:t>The w</w:t>
            </w:r>
            <w:r w:rsidR="00EE26D3" w:rsidRPr="00387019">
              <w:rPr>
                <w:rFonts w:ascii="Tahoma" w:hAnsi="Tahoma" w:cs="Tahoma"/>
                <w:color w:val="171717" w:themeColor="background2" w:themeShade="1A"/>
              </w:rPr>
              <w:t>ritten program is developed and accessible.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E26D3" w:rsidRPr="00EE26D3" w:rsidRDefault="00EE26D3" w:rsidP="00F27951">
            <w:pPr>
              <w:spacing w:before="120"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  <w:bookmarkEnd w:id="0"/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EE26D3" w:rsidRPr="00EE26D3" w:rsidRDefault="00EE26D3" w:rsidP="00F27951">
            <w:pPr>
              <w:spacing w:before="120"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</w:tr>
      <w:tr w:rsidR="00EE26D3" w:rsidRPr="00EE26D3" w:rsidTr="00387019">
        <w:trPr>
          <w:trHeight w:val="516"/>
        </w:trPr>
        <w:tc>
          <w:tcPr>
            <w:tcW w:w="535" w:type="dxa"/>
          </w:tcPr>
          <w:p w:rsidR="00EE26D3" w:rsidRPr="00EE26D3" w:rsidRDefault="00EE26D3" w:rsidP="00D609E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7020" w:type="dxa"/>
          </w:tcPr>
          <w:p w:rsidR="00EE26D3" w:rsidRPr="00387019" w:rsidRDefault="00061A49" w:rsidP="004B0AAD">
            <w:pPr>
              <w:spacing w:after="160" w:line="240" w:lineRule="auto"/>
              <w:rPr>
                <w:rFonts w:ascii="Tahoma" w:hAnsi="Tahoma" w:cs="Tahoma"/>
                <w:color w:val="171717" w:themeColor="background2" w:themeShade="1A"/>
              </w:rPr>
            </w:pPr>
            <w:r>
              <w:rPr>
                <w:rFonts w:ascii="Tahoma" w:hAnsi="Tahoma" w:cs="Tahoma"/>
                <w:color w:val="171717" w:themeColor="background2" w:themeShade="1A"/>
              </w:rPr>
              <w:t>Awareness-</w:t>
            </w:r>
            <w:r w:rsidR="00836AB6" w:rsidRPr="00387019">
              <w:rPr>
                <w:rFonts w:ascii="Tahoma" w:hAnsi="Tahoma" w:cs="Tahoma"/>
                <w:color w:val="171717" w:themeColor="background2" w:themeShade="1A"/>
              </w:rPr>
              <w:t xml:space="preserve">level training is provided to </w:t>
            </w:r>
            <w:r w:rsidR="00E523D3" w:rsidRPr="00387019">
              <w:rPr>
                <w:rFonts w:ascii="Tahoma" w:hAnsi="Tahoma" w:cs="Tahoma"/>
                <w:color w:val="171717" w:themeColor="background2" w:themeShade="1A"/>
              </w:rPr>
              <w:t>affected</w:t>
            </w:r>
            <w:r w:rsidR="00836AB6" w:rsidRPr="00387019">
              <w:rPr>
                <w:rFonts w:ascii="Tahoma" w:hAnsi="Tahoma" w:cs="Tahoma"/>
                <w:color w:val="171717" w:themeColor="background2" w:themeShade="1A"/>
              </w:rPr>
              <w:t xml:space="preserve"> employees.</w:t>
            </w:r>
            <w:r w:rsidR="00E523D3" w:rsidRPr="00387019">
              <w:rPr>
                <w:rFonts w:ascii="Tahoma" w:hAnsi="Tahoma" w:cs="Tahoma"/>
                <w:color w:val="171717" w:themeColor="background2" w:themeShade="1A"/>
              </w:rPr>
              <w:t xml:space="preserve"> </w:t>
            </w:r>
          </w:p>
        </w:tc>
        <w:tc>
          <w:tcPr>
            <w:tcW w:w="540" w:type="dxa"/>
          </w:tcPr>
          <w:p w:rsidR="00EE26D3" w:rsidRPr="00EE26D3" w:rsidRDefault="00EE26D3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  <w:tc>
          <w:tcPr>
            <w:tcW w:w="1615" w:type="dxa"/>
          </w:tcPr>
          <w:p w:rsidR="00EE26D3" w:rsidRPr="00EE26D3" w:rsidRDefault="00EE26D3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</w:tr>
      <w:tr w:rsidR="00EE26D3" w:rsidRPr="00EE26D3" w:rsidTr="00F27951">
        <w:tc>
          <w:tcPr>
            <w:tcW w:w="535" w:type="dxa"/>
          </w:tcPr>
          <w:p w:rsidR="00EE26D3" w:rsidRPr="00EE26D3" w:rsidRDefault="00EE26D3" w:rsidP="00D609E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7020" w:type="dxa"/>
          </w:tcPr>
          <w:p w:rsidR="00EE26D3" w:rsidRPr="00387019" w:rsidRDefault="00836AB6" w:rsidP="00FE39FE">
            <w:pPr>
              <w:spacing w:after="160" w:line="240" w:lineRule="auto"/>
              <w:rPr>
                <w:rFonts w:ascii="Tahoma" w:hAnsi="Tahoma" w:cs="Tahoma"/>
                <w:color w:val="171717" w:themeColor="background2" w:themeShade="1A"/>
              </w:rPr>
            </w:pPr>
            <w:r w:rsidRPr="00387019">
              <w:rPr>
                <w:rFonts w:ascii="Tahoma" w:hAnsi="Tahoma" w:cs="Tahoma"/>
                <w:color w:val="171717" w:themeColor="background2" w:themeShade="1A"/>
              </w:rPr>
              <w:t>Full lockout/</w:t>
            </w:r>
            <w:proofErr w:type="spellStart"/>
            <w:r w:rsidRPr="00387019">
              <w:rPr>
                <w:rFonts w:ascii="Tahoma" w:hAnsi="Tahoma" w:cs="Tahoma"/>
                <w:color w:val="171717" w:themeColor="background2" w:themeShade="1A"/>
              </w:rPr>
              <w:t>tagout</w:t>
            </w:r>
            <w:proofErr w:type="spellEnd"/>
            <w:r w:rsidRPr="00387019">
              <w:rPr>
                <w:rFonts w:ascii="Tahoma" w:hAnsi="Tahoma" w:cs="Tahoma"/>
                <w:color w:val="171717" w:themeColor="background2" w:themeShade="1A"/>
              </w:rPr>
              <w:t xml:space="preserve"> training with lockout procedures for specific machinery and equipment </w:t>
            </w:r>
            <w:r w:rsidR="00FE39FE" w:rsidRPr="00387019">
              <w:rPr>
                <w:rFonts w:ascii="Tahoma" w:hAnsi="Tahoma" w:cs="Tahoma"/>
                <w:color w:val="171717" w:themeColor="background2" w:themeShade="1A"/>
              </w:rPr>
              <w:t>is provided</w:t>
            </w:r>
            <w:r w:rsidRPr="00387019">
              <w:rPr>
                <w:rFonts w:ascii="Tahoma" w:hAnsi="Tahoma" w:cs="Tahoma"/>
                <w:color w:val="171717" w:themeColor="background2" w:themeShade="1A"/>
              </w:rPr>
              <w:t xml:space="preserve"> to </w:t>
            </w:r>
            <w:proofErr w:type="gramStart"/>
            <w:r w:rsidRPr="00387019">
              <w:rPr>
                <w:rFonts w:ascii="Tahoma" w:hAnsi="Tahoma" w:cs="Tahoma"/>
                <w:color w:val="171717" w:themeColor="background2" w:themeShade="1A"/>
              </w:rPr>
              <w:t>authorized</w:t>
            </w:r>
            <w:proofErr w:type="gramEnd"/>
            <w:r w:rsidRPr="00387019">
              <w:rPr>
                <w:rFonts w:ascii="Tahoma" w:hAnsi="Tahoma" w:cs="Tahoma"/>
                <w:color w:val="171717" w:themeColor="background2" w:themeShade="1A"/>
              </w:rPr>
              <w:t xml:space="preserve"> employees</w:t>
            </w:r>
            <w:r w:rsidR="00FE39FE" w:rsidRPr="00387019">
              <w:rPr>
                <w:rFonts w:ascii="Tahoma" w:hAnsi="Tahoma" w:cs="Tahoma"/>
                <w:color w:val="171717" w:themeColor="background2" w:themeShade="1A"/>
              </w:rPr>
              <w:t>.</w:t>
            </w:r>
          </w:p>
        </w:tc>
        <w:tc>
          <w:tcPr>
            <w:tcW w:w="540" w:type="dxa"/>
          </w:tcPr>
          <w:p w:rsidR="00EE26D3" w:rsidRPr="00EE26D3" w:rsidRDefault="00EE26D3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  <w:tc>
          <w:tcPr>
            <w:tcW w:w="1615" w:type="dxa"/>
          </w:tcPr>
          <w:p w:rsidR="00EE26D3" w:rsidRPr="00EE26D3" w:rsidRDefault="00EE26D3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</w:tr>
      <w:tr w:rsidR="00DF59F3" w:rsidRPr="00DF59F3" w:rsidTr="00AC1228">
        <w:tc>
          <w:tcPr>
            <w:tcW w:w="535" w:type="dxa"/>
          </w:tcPr>
          <w:p w:rsidR="00DF59F3" w:rsidRPr="00DF59F3" w:rsidRDefault="00DF59F3" w:rsidP="00DF59F3">
            <w:pPr>
              <w:spacing w:after="16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DF59F3">
              <w:rPr>
                <w:rFonts w:ascii="Tahoma" w:hAnsi="Tahoma" w:cs="Tahoma"/>
              </w:rPr>
              <w:t>.</w:t>
            </w:r>
          </w:p>
        </w:tc>
        <w:tc>
          <w:tcPr>
            <w:tcW w:w="7020" w:type="dxa"/>
          </w:tcPr>
          <w:p w:rsidR="00DF59F3" w:rsidRPr="00DF59F3" w:rsidRDefault="00DF59F3" w:rsidP="00061A49">
            <w:pPr>
              <w:spacing w:after="160" w:line="240" w:lineRule="auto"/>
              <w:rPr>
                <w:rFonts w:ascii="Tahoma" w:hAnsi="Tahoma" w:cs="Tahoma"/>
                <w:color w:val="171717" w:themeColor="background2" w:themeShade="1A"/>
              </w:rPr>
            </w:pPr>
            <w:r w:rsidRPr="00DF59F3">
              <w:rPr>
                <w:rFonts w:ascii="Tahoma" w:hAnsi="Tahoma" w:cs="Tahoma"/>
                <w:color w:val="171717" w:themeColor="background2" w:themeShade="1A"/>
              </w:rPr>
              <w:t>Skills evaluations are done as part of training</w:t>
            </w:r>
            <w:bookmarkStart w:id="1" w:name="_GoBack"/>
            <w:bookmarkEnd w:id="1"/>
            <w:r w:rsidRPr="00DF59F3">
              <w:rPr>
                <w:rFonts w:ascii="Tahoma" w:hAnsi="Tahoma" w:cs="Tahoma"/>
                <w:color w:val="171717" w:themeColor="background2" w:themeShade="1A"/>
              </w:rPr>
              <w:t>.</w:t>
            </w:r>
          </w:p>
        </w:tc>
        <w:tc>
          <w:tcPr>
            <w:tcW w:w="540" w:type="dxa"/>
          </w:tcPr>
          <w:p w:rsidR="00DF59F3" w:rsidRPr="00DF59F3" w:rsidRDefault="00DF59F3" w:rsidP="00DF59F3">
            <w:pPr>
              <w:spacing w:after="160" w:line="240" w:lineRule="auto"/>
              <w:jc w:val="center"/>
              <w:rPr>
                <w:rFonts w:ascii="Tahoma" w:hAnsi="Tahoma" w:cs="Tahoma"/>
              </w:rPr>
            </w:pPr>
            <w:r w:rsidRPr="00DF59F3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9F3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Pr="00DF59F3">
              <w:rPr>
                <w:rFonts w:ascii="Tahoma" w:eastAsia="Times New Roman" w:hAnsi="Tahoma" w:cs="Tahoma"/>
                <w:sz w:val="24"/>
                <w:szCs w:val="20"/>
              </w:rPr>
            </w:r>
            <w:r w:rsidRPr="00DF59F3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DF59F3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  <w:tc>
          <w:tcPr>
            <w:tcW w:w="1615" w:type="dxa"/>
          </w:tcPr>
          <w:p w:rsidR="00DF59F3" w:rsidRPr="00DF59F3" w:rsidRDefault="00DF59F3" w:rsidP="00DF59F3">
            <w:pPr>
              <w:spacing w:after="160" w:line="240" w:lineRule="auto"/>
              <w:jc w:val="center"/>
              <w:rPr>
                <w:rFonts w:ascii="Tahoma" w:hAnsi="Tahoma" w:cs="Tahoma"/>
              </w:rPr>
            </w:pPr>
            <w:r w:rsidRPr="00DF59F3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9F3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Pr="00DF59F3">
              <w:rPr>
                <w:rFonts w:ascii="Tahoma" w:eastAsia="Times New Roman" w:hAnsi="Tahoma" w:cs="Tahoma"/>
                <w:sz w:val="24"/>
                <w:szCs w:val="20"/>
              </w:rPr>
            </w:r>
            <w:r w:rsidRPr="00DF59F3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DF59F3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</w:tr>
      <w:tr w:rsidR="00EE26D3" w:rsidRPr="00EE26D3" w:rsidTr="00F27951">
        <w:tc>
          <w:tcPr>
            <w:tcW w:w="535" w:type="dxa"/>
          </w:tcPr>
          <w:p w:rsidR="00EE26D3" w:rsidRPr="00EE26D3" w:rsidRDefault="00DF59F3" w:rsidP="00D609E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EE26D3">
              <w:rPr>
                <w:rFonts w:ascii="Tahoma" w:hAnsi="Tahoma" w:cs="Tahoma"/>
              </w:rPr>
              <w:t>.</w:t>
            </w:r>
          </w:p>
        </w:tc>
        <w:tc>
          <w:tcPr>
            <w:tcW w:w="7020" w:type="dxa"/>
          </w:tcPr>
          <w:p w:rsidR="00EE26D3" w:rsidRPr="00387019" w:rsidRDefault="00836AB6" w:rsidP="004B0AAD">
            <w:pPr>
              <w:spacing w:after="160" w:line="240" w:lineRule="auto"/>
              <w:rPr>
                <w:rFonts w:ascii="Tahoma" w:hAnsi="Tahoma" w:cs="Tahoma"/>
                <w:color w:val="171717" w:themeColor="background2" w:themeShade="1A"/>
              </w:rPr>
            </w:pPr>
            <w:r w:rsidRPr="00387019">
              <w:rPr>
                <w:rFonts w:ascii="Tahoma" w:hAnsi="Tahoma" w:cs="Tahoma"/>
                <w:color w:val="171717" w:themeColor="background2" w:themeShade="1A"/>
              </w:rPr>
              <w:t>Lockout/</w:t>
            </w:r>
            <w:proofErr w:type="spellStart"/>
            <w:r w:rsidRPr="00387019">
              <w:rPr>
                <w:rFonts w:ascii="Tahoma" w:hAnsi="Tahoma" w:cs="Tahoma"/>
                <w:color w:val="171717" w:themeColor="background2" w:themeShade="1A"/>
              </w:rPr>
              <w:t>tagout</w:t>
            </w:r>
            <w:proofErr w:type="spellEnd"/>
            <w:r w:rsidRPr="00387019">
              <w:rPr>
                <w:rFonts w:ascii="Tahoma" w:hAnsi="Tahoma" w:cs="Tahoma"/>
                <w:color w:val="171717" w:themeColor="background2" w:themeShade="1A"/>
              </w:rPr>
              <w:t xml:space="preserve"> supplies are readily available</w:t>
            </w:r>
            <w:r w:rsidR="004B0AAD" w:rsidRPr="00387019">
              <w:rPr>
                <w:rFonts w:ascii="Tahoma" w:hAnsi="Tahoma" w:cs="Tahoma"/>
                <w:color w:val="171717" w:themeColor="background2" w:themeShade="1A"/>
              </w:rPr>
              <w:t xml:space="preserve"> and good quality.</w:t>
            </w:r>
          </w:p>
        </w:tc>
        <w:tc>
          <w:tcPr>
            <w:tcW w:w="540" w:type="dxa"/>
          </w:tcPr>
          <w:p w:rsidR="00EE26D3" w:rsidRPr="00EE26D3" w:rsidRDefault="00EE26D3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  <w:tc>
          <w:tcPr>
            <w:tcW w:w="1615" w:type="dxa"/>
          </w:tcPr>
          <w:p w:rsidR="00EE26D3" w:rsidRPr="00EE26D3" w:rsidRDefault="00EE26D3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</w:tr>
      <w:tr w:rsidR="00EE26D3" w:rsidRPr="00EE26D3" w:rsidTr="00E523D3">
        <w:trPr>
          <w:trHeight w:val="138"/>
        </w:trPr>
        <w:tc>
          <w:tcPr>
            <w:tcW w:w="535" w:type="dxa"/>
          </w:tcPr>
          <w:p w:rsidR="00EE26D3" w:rsidRPr="00EE26D3" w:rsidRDefault="00DF59F3" w:rsidP="00D609E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EE26D3">
              <w:rPr>
                <w:rFonts w:ascii="Tahoma" w:hAnsi="Tahoma" w:cs="Tahoma"/>
              </w:rPr>
              <w:t>.</w:t>
            </w:r>
          </w:p>
        </w:tc>
        <w:tc>
          <w:tcPr>
            <w:tcW w:w="7020" w:type="dxa"/>
          </w:tcPr>
          <w:p w:rsidR="00EE26D3" w:rsidRPr="00387019" w:rsidRDefault="00836AB6" w:rsidP="00E17583">
            <w:pPr>
              <w:spacing w:after="160" w:line="240" w:lineRule="auto"/>
              <w:rPr>
                <w:rFonts w:ascii="Tahoma" w:hAnsi="Tahoma" w:cs="Tahoma"/>
                <w:color w:val="171717" w:themeColor="background2" w:themeShade="1A"/>
              </w:rPr>
            </w:pPr>
            <w:r w:rsidRPr="00387019">
              <w:rPr>
                <w:rFonts w:ascii="Tahoma" w:hAnsi="Tahoma" w:cs="Tahoma"/>
                <w:color w:val="171717" w:themeColor="background2" w:themeShade="1A"/>
              </w:rPr>
              <w:t>Locks are individually keyed.</w:t>
            </w:r>
          </w:p>
        </w:tc>
        <w:tc>
          <w:tcPr>
            <w:tcW w:w="540" w:type="dxa"/>
          </w:tcPr>
          <w:p w:rsidR="00EE26D3" w:rsidRPr="00EE26D3" w:rsidRDefault="00EE26D3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  <w:tc>
          <w:tcPr>
            <w:tcW w:w="1615" w:type="dxa"/>
          </w:tcPr>
          <w:p w:rsidR="00EE26D3" w:rsidRPr="00EE26D3" w:rsidRDefault="00EE26D3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</w:tr>
      <w:tr w:rsidR="00EE26D3" w:rsidRPr="00EE26D3" w:rsidTr="00BD3937">
        <w:trPr>
          <w:trHeight w:val="516"/>
        </w:trPr>
        <w:tc>
          <w:tcPr>
            <w:tcW w:w="535" w:type="dxa"/>
          </w:tcPr>
          <w:p w:rsidR="00EE26D3" w:rsidRPr="00EE26D3" w:rsidRDefault="00DF59F3" w:rsidP="00D609E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EE26D3">
              <w:rPr>
                <w:rFonts w:ascii="Tahoma" w:hAnsi="Tahoma" w:cs="Tahoma"/>
              </w:rPr>
              <w:t>.</w:t>
            </w:r>
          </w:p>
        </w:tc>
        <w:tc>
          <w:tcPr>
            <w:tcW w:w="7020" w:type="dxa"/>
          </w:tcPr>
          <w:p w:rsidR="00EE26D3" w:rsidRPr="00387019" w:rsidRDefault="00E523D3" w:rsidP="00E523D3">
            <w:pPr>
              <w:spacing w:after="160" w:line="240" w:lineRule="auto"/>
              <w:rPr>
                <w:rFonts w:ascii="Tahoma" w:hAnsi="Tahoma" w:cs="Tahoma"/>
                <w:color w:val="171717" w:themeColor="background2" w:themeShade="1A"/>
              </w:rPr>
            </w:pPr>
            <w:r w:rsidRPr="00387019">
              <w:rPr>
                <w:rFonts w:ascii="Tahoma" w:hAnsi="Tahoma" w:cs="Tahoma"/>
                <w:color w:val="171717" w:themeColor="background2" w:themeShade="1A"/>
              </w:rPr>
              <w:t>Tags are readable and understandable,</w:t>
            </w:r>
            <w:r w:rsidR="00FE39FE" w:rsidRPr="00387019">
              <w:rPr>
                <w:rFonts w:ascii="Tahoma" w:hAnsi="Tahoma" w:cs="Tahoma"/>
                <w:color w:val="171717" w:themeColor="background2" w:themeShade="1A"/>
              </w:rPr>
              <w:t xml:space="preserve"> </w:t>
            </w:r>
            <w:r w:rsidR="00E13977" w:rsidRPr="00387019">
              <w:rPr>
                <w:rFonts w:ascii="Tahoma" w:hAnsi="Tahoma" w:cs="Tahoma"/>
                <w:color w:val="171717" w:themeColor="background2" w:themeShade="1A"/>
              </w:rPr>
              <w:t>identif</w:t>
            </w:r>
            <w:r w:rsidRPr="00387019">
              <w:rPr>
                <w:rFonts w:ascii="Tahoma" w:hAnsi="Tahoma" w:cs="Tahoma"/>
                <w:color w:val="171717" w:themeColor="background2" w:themeShade="1A"/>
              </w:rPr>
              <w:t>y</w:t>
            </w:r>
            <w:r w:rsidR="00E13977" w:rsidRPr="00387019">
              <w:rPr>
                <w:rFonts w:ascii="Tahoma" w:hAnsi="Tahoma" w:cs="Tahoma"/>
                <w:color w:val="171717" w:themeColor="background2" w:themeShade="1A"/>
              </w:rPr>
              <w:t xml:space="preserve"> who is performing lockout</w:t>
            </w:r>
            <w:r w:rsidRPr="00387019">
              <w:rPr>
                <w:rFonts w:ascii="Tahoma" w:hAnsi="Tahoma" w:cs="Tahoma"/>
                <w:color w:val="171717" w:themeColor="background2" w:themeShade="1A"/>
              </w:rPr>
              <w:t>, and contain instructions not to operate or energize equipment</w:t>
            </w:r>
            <w:r w:rsidR="00E13977" w:rsidRPr="00387019">
              <w:rPr>
                <w:rFonts w:ascii="Tahoma" w:hAnsi="Tahoma" w:cs="Tahoma"/>
                <w:color w:val="171717" w:themeColor="background2" w:themeShade="1A"/>
              </w:rPr>
              <w:t>.</w:t>
            </w:r>
          </w:p>
        </w:tc>
        <w:tc>
          <w:tcPr>
            <w:tcW w:w="540" w:type="dxa"/>
          </w:tcPr>
          <w:p w:rsidR="00EE26D3" w:rsidRPr="00EE26D3" w:rsidRDefault="00EE26D3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  <w:tc>
          <w:tcPr>
            <w:tcW w:w="1615" w:type="dxa"/>
          </w:tcPr>
          <w:p w:rsidR="00EE26D3" w:rsidRPr="00EE26D3" w:rsidRDefault="00EE26D3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</w:tr>
      <w:tr w:rsidR="00EE26D3" w:rsidRPr="00EE26D3" w:rsidTr="00F27951">
        <w:tc>
          <w:tcPr>
            <w:tcW w:w="535" w:type="dxa"/>
          </w:tcPr>
          <w:p w:rsidR="00EE26D3" w:rsidRPr="00EE26D3" w:rsidRDefault="00DF59F3" w:rsidP="00D609E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EE26D3">
              <w:rPr>
                <w:rFonts w:ascii="Tahoma" w:hAnsi="Tahoma" w:cs="Tahoma"/>
              </w:rPr>
              <w:t>.</w:t>
            </w:r>
          </w:p>
        </w:tc>
        <w:tc>
          <w:tcPr>
            <w:tcW w:w="7020" w:type="dxa"/>
          </w:tcPr>
          <w:p w:rsidR="00EE26D3" w:rsidRPr="00387019" w:rsidRDefault="00E13977" w:rsidP="00E17583">
            <w:pPr>
              <w:spacing w:after="160" w:line="240" w:lineRule="auto"/>
              <w:rPr>
                <w:rFonts w:ascii="Tahoma" w:hAnsi="Tahoma" w:cs="Tahoma"/>
                <w:color w:val="171717" w:themeColor="background2" w:themeShade="1A"/>
              </w:rPr>
            </w:pPr>
            <w:r w:rsidRPr="00387019">
              <w:rPr>
                <w:rFonts w:ascii="Tahoma" w:hAnsi="Tahoma" w:cs="Tahoma"/>
                <w:color w:val="171717" w:themeColor="background2" w:themeShade="1A"/>
              </w:rPr>
              <w:t>Lockout/</w:t>
            </w:r>
            <w:proofErr w:type="spellStart"/>
            <w:r w:rsidRPr="00387019">
              <w:rPr>
                <w:rFonts w:ascii="Tahoma" w:hAnsi="Tahoma" w:cs="Tahoma"/>
                <w:color w:val="171717" w:themeColor="background2" w:themeShade="1A"/>
              </w:rPr>
              <w:t>tagout</w:t>
            </w:r>
            <w:proofErr w:type="spellEnd"/>
            <w:r w:rsidRPr="00387019">
              <w:rPr>
                <w:rFonts w:ascii="Tahoma" w:hAnsi="Tahoma" w:cs="Tahoma"/>
                <w:color w:val="171717" w:themeColor="background2" w:themeShade="1A"/>
              </w:rPr>
              <w:t xml:space="preserve"> </w:t>
            </w:r>
            <w:r w:rsidR="00BD3937" w:rsidRPr="00387019">
              <w:rPr>
                <w:rFonts w:ascii="Tahoma" w:hAnsi="Tahoma" w:cs="Tahoma"/>
                <w:color w:val="171717" w:themeColor="background2" w:themeShade="1A"/>
              </w:rPr>
              <w:t xml:space="preserve">is </w:t>
            </w:r>
            <w:r w:rsidRPr="00387019">
              <w:rPr>
                <w:rFonts w:ascii="Tahoma" w:hAnsi="Tahoma" w:cs="Tahoma"/>
                <w:color w:val="171717" w:themeColor="background2" w:themeShade="1A"/>
              </w:rPr>
              <w:t>performed for de-jamming activities.</w:t>
            </w:r>
          </w:p>
        </w:tc>
        <w:tc>
          <w:tcPr>
            <w:tcW w:w="540" w:type="dxa"/>
          </w:tcPr>
          <w:p w:rsidR="00EE26D3" w:rsidRPr="00EE26D3" w:rsidRDefault="00EE26D3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  <w:tc>
          <w:tcPr>
            <w:tcW w:w="1615" w:type="dxa"/>
          </w:tcPr>
          <w:p w:rsidR="00EE26D3" w:rsidRPr="00EE26D3" w:rsidRDefault="00EE26D3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</w:tr>
      <w:tr w:rsidR="00EE26D3" w:rsidRPr="00EE26D3" w:rsidTr="00F27951">
        <w:tc>
          <w:tcPr>
            <w:tcW w:w="535" w:type="dxa"/>
          </w:tcPr>
          <w:p w:rsidR="00EE26D3" w:rsidRPr="00EE26D3" w:rsidRDefault="00DF59F3" w:rsidP="00D609E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EE26D3">
              <w:rPr>
                <w:rFonts w:ascii="Tahoma" w:hAnsi="Tahoma" w:cs="Tahoma"/>
              </w:rPr>
              <w:t>.</w:t>
            </w:r>
          </w:p>
        </w:tc>
        <w:tc>
          <w:tcPr>
            <w:tcW w:w="7020" w:type="dxa"/>
          </w:tcPr>
          <w:p w:rsidR="00EE26D3" w:rsidRPr="00387019" w:rsidRDefault="00E13977" w:rsidP="00BD3937">
            <w:pPr>
              <w:spacing w:after="160" w:line="240" w:lineRule="auto"/>
              <w:rPr>
                <w:rFonts w:ascii="Tahoma" w:hAnsi="Tahoma" w:cs="Tahoma"/>
                <w:color w:val="171717" w:themeColor="background2" w:themeShade="1A"/>
              </w:rPr>
            </w:pPr>
            <w:r w:rsidRPr="00387019">
              <w:rPr>
                <w:rFonts w:ascii="Tahoma" w:hAnsi="Tahoma" w:cs="Tahoma"/>
                <w:color w:val="171717" w:themeColor="background2" w:themeShade="1A"/>
              </w:rPr>
              <w:t>Lockout/</w:t>
            </w:r>
            <w:proofErr w:type="spellStart"/>
            <w:r w:rsidRPr="00387019">
              <w:rPr>
                <w:rFonts w:ascii="Tahoma" w:hAnsi="Tahoma" w:cs="Tahoma"/>
                <w:color w:val="171717" w:themeColor="background2" w:themeShade="1A"/>
              </w:rPr>
              <w:t>tagout</w:t>
            </w:r>
            <w:proofErr w:type="spellEnd"/>
            <w:r w:rsidRPr="00387019">
              <w:rPr>
                <w:rFonts w:ascii="Tahoma" w:hAnsi="Tahoma" w:cs="Tahoma"/>
                <w:color w:val="171717" w:themeColor="background2" w:themeShade="1A"/>
              </w:rPr>
              <w:t xml:space="preserve"> </w:t>
            </w:r>
            <w:r w:rsidR="00BD3937" w:rsidRPr="00387019">
              <w:rPr>
                <w:rFonts w:ascii="Tahoma" w:hAnsi="Tahoma" w:cs="Tahoma"/>
                <w:color w:val="171717" w:themeColor="background2" w:themeShade="1A"/>
              </w:rPr>
              <w:t xml:space="preserve">is </w:t>
            </w:r>
            <w:r w:rsidRPr="00387019">
              <w:rPr>
                <w:rFonts w:ascii="Tahoma" w:hAnsi="Tahoma" w:cs="Tahoma"/>
                <w:color w:val="171717" w:themeColor="background2" w:themeShade="1A"/>
              </w:rPr>
              <w:t xml:space="preserve">effective in that no employee </w:t>
            </w:r>
            <w:r w:rsidR="00BD3937" w:rsidRPr="00387019">
              <w:rPr>
                <w:rFonts w:ascii="Tahoma" w:hAnsi="Tahoma" w:cs="Tahoma"/>
                <w:color w:val="171717" w:themeColor="background2" w:themeShade="1A"/>
              </w:rPr>
              <w:t>can</w:t>
            </w:r>
            <w:r w:rsidRPr="00387019">
              <w:rPr>
                <w:rFonts w:ascii="Tahoma" w:hAnsi="Tahoma" w:cs="Tahoma"/>
                <w:color w:val="171717" w:themeColor="background2" w:themeShade="1A"/>
              </w:rPr>
              <w:t xml:space="preserve"> </w:t>
            </w:r>
            <w:r w:rsidR="00BD3937" w:rsidRPr="00387019">
              <w:rPr>
                <w:rFonts w:ascii="Tahoma" w:hAnsi="Tahoma" w:cs="Tahoma"/>
                <w:color w:val="171717" w:themeColor="background2" w:themeShade="1A"/>
              </w:rPr>
              <w:t xml:space="preserve">reach in or come into contact with </w:t>
            </w:r>
            <w:r w:rsidRPr="00387019">
              <w:rPr>
                <w:rFonts w:ascii="Tahoma" w:hAnsi="Tahoma" w:cs="Tahoma"/>
                <w:color w:val="171717" w:themeColor="background2" w:themeShade="1A"/>
              </w:rPr>
              <w:t>areas where injury could occur</w:t>
            </w:r>
            <w:r w:rsidR="00FE39FE" w:rsidRPr="00387019">
              <w:rPr>
                <w:rFonts w:ascii="Tahoma" w:hAnsi="Tahoma" w:cs="Tahoma"/>
                <w:color w:val="171717" w:themeColor="background2" w:themeShade="1A"/>
              </w:rPr>
              <w:t>.</w:t>
            </w:r>
          </w:p>
        </w:tc>
        <w:tc>
          <w:tcPr>
            <w:tcW w:w="540" w:type="dxa"/>
          </w:tcPr>
          <w:p w:rsidR="00EE26D3" w:rsidRPr="00EE26D3" w:rsidRDefault="00EE26D3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  <w:tc>
          <w:tcPr>
            <w:tcW w:w="1615" w:type="dxa"/>
          </w:tcPr>
          <w:p w:rsidR="00EE26D3" w:rsidRPr="00EE26D3" w:rsidRDefault="00EE26D3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</w:tr>
      <w:tr w:rsidR="00E13977" w:rsidRPr="00EE26D3" w:rsidTr="00F27951">
        <w:tc>
          <w:tcPr>
            <w:tcW w:w="535" w:type="dxa"/>
          </w:tcPr>
          <w:p w:rsidR="00E13977" w:rsidRPr="00EE26D3" w:rsidRDefault="00DF59F3" w:rsidP="00D609E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E13977">
              <w:rPr>
                <w:rFonts w:ascii="Tahoma" w:hAnsi="Tahoma" w:cs="Tahoma"/>
              </w:rPr>
              <w:t>.</w:t>
            </w:r>
          </w:p>
        </w:tc>
        <w:tc>
          <w:tcPr>
            <w:tcW w:w="7020" w:type="dxa"/>
          </w:tcPr>
          <w:p w:rsidR="00E13977" w:rsidRPr="00387019" w:rsidRDefault="004B0AAD" w:rsidP="004B0AAD">
            <w:pPr>
              <w:spacing w:after="160" w:line="240" w:lineRule="auto"/>
              <w:rPr>
                <w:rFonts w:ascii="Tahoma" w:hAnsi="Tahoma" w:cs="Tahoma"/>
                <w:color w:val="171717" w:themeColor="background2" w:themeShade="1A"/>
              </w:rPr>
            </w:pPr>
            <w:r w:rsidRPr="00387019">
              <w:rPr>
                <w:rFonts w:ascii="Tahoma" w:hAnsi="Tahoma" w:cs="Tahoma"/>
                <w:color w:val="171717" w:themeColor="background2" w:themeShade="1A"/>
              </w:rPr>
              <w:t xml:space="preserve">The </w:t>
            </w:r>
            <w:r w:rsidR="00E13977" w:rsidRPr="00387019">
              <w:rPr>
                <w:rFonts w:ascii="Tahoma" w:hAnsi="Tahoma" w:cs="Tahoma"/>
                <w:color w:val="171717" w:themeColor="background2" w:themeShade="1A"/>
              </w:rPr>
              <w:t>program addresses all applicable stored energies</w:t>
            </w:r>
            <w:r w:rsidR="00FE39FE" w:rsidRPr="00387019">
              <w:rPr>
                <w:rFonts w:ascii="Tahoma" w:hAnsi="Tahoma" w:cs="Tahoma"/>
                <w:color w:val="171717" w:themeColor="background2" w:themeShade="1A"/>
              </w:rPr>
              <w:t>.</w:t>
            </w:r>
          </w:p>
        </w:tc>
        <w:tc>
          <w:tcPr>
            <w:tcW w:w="540" w:type="dxa"/>
          </w:tcPr>
          <w:p w:rsidR="00E13977" w:rsidRPr="00EE26D3" w:rsidRDefault="00E13977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  <w:tc>
          <w:tcPr>
            <w:tcW w:w="1615" w:type="dxa"/>
          </w:tcPr>
          <w:p w:rsidR="00E13977" w:rsidRPr="00EE26D3" w:rsidRDefault="00E13977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</w:tr>
      <w:tr w:rsidR="00E13977" w:rsidRPr="00EE26D3" w:rsidTr="00F27951">
        <w:tc>
          <w:tcPr>
            <w:tcW w:w="535" w:type="dxa"/>
          </w:tcPr>
          <w:p w:rsidR="00E13977" w:rsidRPr="00EE26D3" w:rsidRDefault="00E13977" w:rsidP="00DF59F3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F59F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020" w:type="dxa"/>
          </w:tcPr>
          <w:p w:rsidR="00E13977" w:rsidRPr="00387019" w:rsidRDefault="00DE0537" w:rsidP="00DE0537">
            <w:pPr>
              <w:spacing w:after="160" w:line="240" w:lineRule="auto"/>
              <w:rPr>
                <w:rFonts w:ascii="Tahoma" w:hAnsi="Tahoma" w:cs="Tahoma"/>
                <w:color w:val="171717" w:themeColor="background2" w:themeShade="1A"/>
              </w:rPr>
            </w:pPr>
            <w:r w:rsidRPr="00387019">
              <w:rPr>
                <w:rFonts w:ascii="Tahoma" w:hAnsi="Tahoma" w:cs="Tahoma"/>
                <w:color w:val="171717" w:themeColor="background2" w:themeShade="1A"/>
              </w:rPr>
              <w:t>Specific lockout/</w:t>
            </w:r>
            <w:proofErr w:type="spellStart"/>
            <w:r w:rsidRPr="00387019">
              <w:rPr>
                <w:rFonts w:ascii="Tahoma" w:hAnsi="Tahoma" w:cs="Tahoma"/>
                <w:color w:val="171717" w:themeColor="background2" w:themeShade="1A"/>
              </w:rPr>
              <w:t>tagout</w:t>
            </w:r>
            <w:proofErr w:type="spellEnd"/>
            <w:r w:rsidRPr="00387019">
              <w:rPr>
                <w:rFonts w:ascii="Tahoma" w:hAnsi="Tahoma" w:cs="Tahoma"/>
                <w:color w:val="171717" w:themeColor="background2" w:themeShade="1A"/>
              </w:rPr>
              <w:t xml:space="preserve"> procedures are developed for each piece of machinery and posted on each piece of machinery. </w:t>
            </w:r>
          </w:p>
        </w:tc>
        <w:tc>
          <w:tcPr>
            <w:tcW w:w="540" w:type="dxa"/>
          </w:tcPr>
          <w:p w:rsidR="00E13977" w:rsidRPr="00EE26D3" w:rsidRDefault="00E13977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  <w:tc>
          <w:tcPr>
            <w:tcW w:w="1615" w:type="dxa"/>
          </w:tcPr>
          <w:p w:rsidR="00E13977" w:rsidRPr="00EE26D3" w:rsidRDefault="00E13977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</w:tr>
      <w:tr w:rsidR="00E13977" w:rsidRPr="00EE26D3" w:rsidTr="00F27951">
        <w:tc>
          <w:tcPr>
            <w:tcW w:w="535" w:type="dxa"/>
          </w:tcPr>
          <w:p w:rsidR="00E13977" w:rsidRPr="00EE26D3" w:rsidRDefault="00E13977" w:rsidP="00DF59F3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F59F3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020" w:type="dxa"/>
          </w:tcPr>
          <w:p w:rsidR="00E13977" w:rsidRPr="00387019" w:rsidRDefault="00DE0537" w:rsidP="00E17583">
            <w:pPr>
              <w:spacing w:after="160" w:line="240" w:lineRule="auto"/>
              <w:rPr>
                <w:rFonts w:ascii="Tahoma" w:hAnsi="Tahoma" w:cs="Tahoma"/>
                <w:color w:val="171717" w:themeColor="background2" w:themeShade="1A"/>
              </w:rPr>
            </w:pPr>
            <w:r w:rsidRPr="00387019">
              <w:rPr>
                <w:rFonts w:ascii="Tahoma" w:hAnsi="Tahoma" w:cs="Tahoma"/>
                <w:color w:val="171717" w:themeColor="background2" w:themeShade="1A"/>
              </w:rPr>
              <w:t>Lockout/</w:t>
            </w:r>
            <w:proofErr w:type="spellStart"/>
            <w:r w:rsidRPr="00387019">
              <w:rPr>
                <w:rFonts w:ascii="Tahoma" w:hAnsi="Tahoma" w:cs="Tahoma"/>
                <w:color w:val="171717" w:themeColor="background2" w:themeShade="1A"/>
              </w:rPr>
              <w:t>tagout</w:t>
            </w:r>
            <w:proofErr w:type="spellEnd"/>
            <w:r w:rsidRPr="00387019">
              <w:rPr>
                <w:rFonts w:ascii="Tahoma" w:hAnsi="Tahoma" w:cs="Tahoma"/>
                <w:color w:val="171717" w:themeColor="background2" w:themeShade="1A"/>
              </w:rPr>
              <w:t xml:space="preserve"> procedures are included for vehicles and mobile equipment.</w:t>
            </w:r>
          </w:p>
        </w:tc>
        <w:tc>
          <w:tcPr>
            <w:tcW w:w="540" w:type="dxa"/>
          </w:tcPr>
          <w:p w:rsidR="00E13977" w:rsidRPr="00EE26D3" w:rsidRDefault="00E13977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  <w:tc>
          <w:tcPr>
            <w:tcW w:w="1615" w:type="dxa"/>
          </w:tcPr>
          <w:p w:rsidR="00E13977" w:rsidRPr="00EE26D3" w:rsidRDefault="00E13977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</w:tr>
      <w:tr w:rsidR="00E13977" w:rsidRPr="00EE26D3" w:rsidTr="004B0AAD">
        <w:trPr>
          <w:trHeight w:val="80"/>
        </w:trPr>
        <w:tc>
          <w:tcPr>
            <w:tcW w:w="535" w:type="dxa"/>
          </w:tcPr>
          <w:p w:rsidR="00E13977" w:rsidRPr="00EE26D3" w:rsidRDefault="00E13977" w:rsidP="00DF59F3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F59F3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020" w:type="dxa"/>
          </w:tcPr>
          <w:p w:rsidR="00E13977" w:rsidRPr="00387019" w:rsidRDefault="00E13977" w:rsidP="00F40330">
            <w:pPr>
              <w:spacing w:after="160" w:line="240" w:lineRule="auto"/>
              <w:rPr>
                <w:rFonts w:ascii="Tahoma" w:hAnsi="Tahoma" w:cs="Tahoma"/>
                <w:color w:val="171717" w:themeColor="background2" w:themeShade="1A"/>
              </w:rPr>
            </w:pPr>
            <w:r w:rsidRPr="00387019">
              <w:rPr>
                <w:rFonts w:ascii="Tahoma" w:hAnsi="Tahoma" w:cs="Tahoma"/>
                <w:color w:val="171717" w:themeColor="background2" w:themeShade="1A"/>
              </w:rPr>
              <w:t>Front-line supervisory staff observ</w:t>
            </w:r>
            <w:r w:rsidR="00F40330" w:rsidRPr="00387019">
              <w:rPr>
                <w:rFonts w:ascii="Tahoma" w:hAnsi="Tahoma" w:cs="Tahoma"/>
                <w:color w:val="171717" w:themeColor="background2" w:themeShade="1A"/>
              </w:rPr>
              <w:t>e</w:t>
            </w:r>
            <w:r w:rsidRPr="00387019">
              <w:rPr>
                <w:rFonts w:ascii="Tahoma" w:hAnsi="Tahoma" w:cs="Tahoma"/>
                <w:color w:val="171717" w:themeColor="background2" w:themeShade="1A"/>
              </w:rPr>
              <w:t xml:space="preserve"> employee behavior and enforc</w:t>
            </w:r>
            <w:r w:rsidR="00F40330" w:rsidRPr="00387019">
              <w:rPr>
                <w:rFonts w:ascii="Tahoma" w:hAnsi="Tahoma" w:cs="Tahoma"/>
                <w:color w:val="171717" w:themeColor="background2" w:themeShade="1A"/>
              </w:rPr>
              <w:t>e</w:t>
            </w:r>
            <w:r w:rsidRPr="00387019">
              <w:rPr>
                <w:rFonts w:ascii="Tahoma" w:hAnsi="Tahoma" w:cs="Tahoma"/>
                <w:color w:val="171717" w:themeColor="background2" w:themeShade="1A"/>
              </w:rPr>
              <w:t xml:space="preserve"> the lockout/</w:t>
            </w:r>
            <w:proofErr w:type="spellStart"/>
            <w:r w:rsidRPr="00387019">
              <w:rPr>
                <w:rFonts w:ascii="Tahoma" w:hAnsi="Tahoma" w:cs="Tahoma"/>
                <w:color w:val="171717" w:themeColor="background2" w:themeShade="1A"/>
              </w:rPr>
              <w:t>tagout</w:t>
            </w:r>
            <w:proofErr w:type="spellEnd"/>
            <w:r w:rsidRPr="00387019">
              <w:rPr>
                <w:rFonts w:ascii="Tahoma" w:hAnsi="Tahoma" w:cs="Tahoma"/>
                <w:color w:val="171717" w:themeColor="background2" w:themeShade="1A"/>
              </w:rPr>
              <w:t xml:space="preserve"> procedures</w:t>
            </w:r>
            <w:r w:rsidR="00FE39FE" w:rsidRPr="00387019">
              <w:rPr>
                <w:rFonts w:ascii="Tahoma" w:hAnsi="Tahoma" w:cs="Tahoma"/>
                <w:color w:val="171717" w:themeColor="background2" w:themeShade="1A"/>
              </w:rPr>
              <w:t>.</w:t>
            </w:r>
          </w:p>
        </w:tc>
        <w:tc>
          <w:tcPr>
            <w:tcW w:w="540" w:type="dxa"/>
          </w:tcPr>
          <w:p w:rsidR="00E13977" w:rsidRPr="00EE26D3" w:rsidRDefault="00E13977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  <w:tc>
          <w:tcPr>
            <w:tcW w:w="1615" w:type="dxa"/>
          </w:tcPr>
          <w:p w:rsidR="00E13977" w:rsidRPr="00EE26D3" w:rsidRDefault="00E13977" w:rsidP="00D609E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</w:tr>
      <w:tr w:rsidR="00A64C50" w:rsidRPr="00EE26D3" w:rsidTr="00AB505E">
        <w:tc>
          <w:tcPr>
            <w:tcW w:w="535" w:type="dxa"/>
          </w:tcPr>
          <w:p w:rsidR="00A64C50" w:rsidRPr="00EE26D3" w:rsidRDefault="00A64C50" w:rsidP="00DF59F3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F59F3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020" w:type="dxa"/>
          </w:tcPr>
          <w:p w:rsidR="00A64C50" w:rsidRPr="00387019" w:rsidRDefault="00A64C50" w:rsidP="00AB505E">
            <w:pPr>
              <w:spacing w:after="120" w:line="240" w:lineRule="auto"/>
              <w:rPr>
                <w:rFonts w:ascii="Tahoma" w:hAnsi="Tahoma" w:cs="Tahoma"/>
                <w:color w:val="171717" w:themeColor="background2" w:themeShade="1A"/>
              </w:rPr>
            </w:pPr>
            <w:r w:rsidRPr="00387019">
              <w:rPr>
                <w:rFonts w:ascii="Tahoma" w:hAnsi="Tahoma" w:cs="Tahoma"/>
                <w:color w:val="171717" w:themeColor="background2" w:themeShade="1A"/>
              </w:rPr>
              <w:t>Audits take place annually or more frequently.</w:t>
            </w:r>
          </w:p>
        </w:tc>
        <w:tc>
          <w:tcPr>
            <w:tcW w:w="540" w:type="dxa"/>
          </w:tcPr>
          <w:p w:rsidR="00A64C50" w:rsidRPr="00EE26D3" w:rsidRDefault="00A64C50" w:rsidP="00AB505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  <w:tc>
          <w:tcPr>
            <w:tcW w:w="1615" w:type="dxa"/>
          </w:tcPr>
          <w:p w:rsidR="00A64C50" w:rsidRPr="00EE26D3" w:rsidRDefault="00A64C50" w:rsidP="00AB505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instrText xml:space="preserve"> FORMCHECKBOX </w:instrText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</w:r>
            <w:r w:rsidR="002C14AB">
              <w:rPr>
                <w:rFonts w:ascii="Tahoma" w:eastAsia="Times New Roman" w:hAnsi="Tahoma" w:cs="Tahoma"/>
                <w:sz w:val="24"/>
                <w:szCs w:val="20"/>
              </w:rPr>
              <w:fldChar w:fldCharType="separate"/>
            </w:r>
            <w:r w:rsidRPr="00972B4E">
              <w:rPr>
                <w:rFonts w:ascii="Tahoma" w:eastAsia="Times New Roman" w:hAnsi="Tahoma" w:cs="Tahoma"/>
                <w:sz w:val="24"/>
                <w:szCs w:val="20"/>
              </w:rPr>
              <w:fldChar w:fldCharType="end"/>
            </w:r>
          </w:p>
        </w:tc>
      </w:tr>
    </w:tbl>
    <w:p w:rsidR="00D609E6" w:rsidRDefault="00D609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2358"/>
        <w:gridCol w:w="900"/>
        <w:gridCol w:w="5845"/>
      </w:tblGrid>
      <w:tr w:rsidR="00D609E6" w:rsidRPr="00EE26D3" w:rsidTr="00491533">
        <w:trPr>
          <w:trHeight w:val="77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E6" w:rsidRPr="00EE26D3" w:rsidRDefault="00D609E6" w:rsidP="00D609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Date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6" w:rsidRPr="00EE26D3" w:rsidRDefault="00D609E6" w:rsidP="00D609E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E6" w:rsidRPr="00EE26D3" w:rsidRDefault="00D609E6" w:rsidP="00D609E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Audit by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6" w:rsidRPr="00EE26D3" w:rsidRDefault="00D609E6" w:rsidP="00D609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609E6" w:rsidRPr="00EE26D3" w:rsidTr="00E17583">
        <w:trPr>
          <w:trHeight w:val="533"/>
        </w:trPr>
        <w:tc>
          <w:tcPr>
            <w:tcW w:w="9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09E6" w:rsidRPr="00D609E6" w:rsidRDefault="00D609E6" w:rsidP="00E17583">
            <w:pPr>
              <w:spacing w:before="240" w:after="0" w:line="240" w:lineRule="auto"/>
              <w:rPr>
                <w:rFonts w:ascii="Tahoma" w:hAnsi="Tahoma" w:cs="Tahoma"/>
                <w:b/>
                <w:color w:val="FF0000"/>
                <w:sz w:val="24"/>
              </w:rPr>
            </w:pPr>
            <w:r w:rsidRPr="00D609E6">
              <w:rPr>
                <w:rFonts w:ascii="Tahoma" w:hAnsi="Tahoma" w:cs="Tahoma"/>
                <w:b/>
                <w:color w:val="FF0000"/>
                <w:sz w:val="24"/>
              </w:rPr>
              <w:t>Corrective Actions Needed</w:t>
            </w:r>
          </w:p>
        </w:tc>
      </w:tr>
      <w:tr w:rsidR="00D609E6" w:rsidRPr="00EE26D3" w:rsidTr="00E17583"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9E6" w:rsidRPr="00F27951" w:rsidRDefault="00D609E6" w:rsidP="00E17583">
            <w:pPr>
              <w:spacing w:after="12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F27951">
              <w:rPr>
                <w:rFonts w:ascii="Tahoma" w:hAnsi="Tahoma" w:cs="Tahoma"/>
                <w:b/>
                <w:sz w:val="14"/>
                <w:szCs w:val="14"/>
              </w:rPr>
              <w:t>Actions and Responsible Persons</w:t>
            </w:r>
          </w:p>
        </w:tc>
      </w:tr>
      <w:tr w:rsidR="00D609E6" w:rsidRPr="00EE26D3" w:rsidTr="00E17583">
        <w:trPr>
          <w:trHeight w:val="974"/>
        </w:trPr>
        <w:tc>
          <w:tcPr>
            <w:tcW w:w="9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E6" w:rsidRPr="00EE26D3" w:rsidRDefault="00D609E6" w:rsidP="00D609E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E14795" w:rsidRPr="00EE26D3" w:rsidRDefault="00E14795" w:rsidP="00EE26D3"/>
    <w:sectPr w:rsidR="00E14795" w:rsidRPr="00EE26D3" w:rsidSect="00972B4E">
      <w:headerReference w:type="default" r:id="rId7"/>
      <w:footerReference w:type="default" r:id="rId8"/>
      <w:pgSz w:w="12240" w:h="15840"/>
      <w:pgMar w:top="771" w:right="1170" w:bottom="576" w:left="1350" w:header="540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56" w:rsidRDefault="00D70C56" w:rsidP="00972B4E">
      <w:pPr>
        <w:spacing w:after="0" w:line="240" w:lineRule="auto"/>
      </w:pPr>
      <w:r>
        <w:separator/>
      </w:r>
    </w:p>
  </w:endnote>
  <w:endnote w:type="continuationSeparator" w:id="0">
    <w:p w:rsidR="00D70C56" w:rsidRDefault="00D70C56" w:rsidP="0097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B4" w:rsidRPr="00821AA1" w:rsidRDefault="00C512B4" w:rsidP="00972B4E">
    <w:pPr>
      <w:pStyle w:val="Footer"/>
      <w:jc w:val="center"/>
      <w:rPr>
        <w:rFonts w:ascii="Tahoma" w:hAnsi="Tahoma" w:cs="Tahoma"/>
      </w:rPr>
    </w:pPr>
  </w:p>
  <w:p w:rsidR="00C512B4" w:rsidRDefault="00C512B4">
    <w:pPr>
      <w:pStyle w:val="Footer"/>
      <w:jc w:val="right"/>
      <w:rPr>
        <w:rFonts w:ascii="EngraversGothic BT" w:hAnsi="EngraversGothic BT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56" w:rsidRDefault="00D70C56" w:rsidP="00972B4E">
      <w:pPr>
        <w:spacing w:after="0" w:line="240" w:lineRule="auto"/>
      </w:pPr>
      <w:r>
        <w:separator/>
      </w:r>
    </w:p>
  </w:footnote>
  <w:footnote w:type="continuationSeparator" w:id="0">
    <w:p w:rsidR="00D70C56" w:rsidRDefault="00D70C56" w:rsidP="0097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51"/>
      <w:gridCol w:w="3929"/>
    </w:tblGrid>
    <w:tr w:rsidR="001D3371" w:rsidRPr="001B1D0E" w:rsidTr="0038047E">
      <w:trPr>
        <w:trHeight w:val="180"/>
      </w:trPr>
      <w:tc>
        <w:tcPr>
          <w:tcW w:w="705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D3371" w:rsidRPr="001B1D0E" w:rsidRDefault="00FD6D6F" w:rsidP="00FD6D6F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Lockout</w:t>
          </w:r>
          <w:r w:rsidR="001D3371">
            <w:rPr>
              <w:rFonts w:ascii="Tahoma" w:hAnsi="Tahoma" w:cs="Tahoma"/>
              <w:sz w:val="22"/>
              <w:szCs w:val="22"/>
            </w:rPr>
            <w:t>/Tagout</w:t>
          </w:r>
        </w:p>
      </w:tc>
      <w:tc>
        <w:tcPr>
          <w:tcW w:w="392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D3371" w:rsidRPr="001B1D0E" w:rsidRDefault="0038047E" w:rsidP="001D3371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Internal Audit</w:t>
          </w:r>
        </w:p>
      </w:tc>
    </w:tr>
    <w:tr w:rsidR="001D3371" w:rsidRPr="001B1D0E" w:rsidTr="0038047E">
      <w:trPr>
        <w:trHeight w:val="315"/>
      </w:trPr>
      <w:tc>
        <w:tcPr>
          <w:tcW w:w="705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3371" w:rsidRPr="000D0B76" w:rsidRDefault="001D3371" w:rsidP="00FD6D6F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Lockout/Tagout </w:t>
          </w:r>
          <w:r w:rsidR="0038047E">
            <w:rPr>
              <w:rFonts w:ascii="Tahoma" w:hAnsi="Tahoma" w:cs="Tahoma"/>
              <w:b/>
              <w:color w:val="DA5500"/>
              <w:sz w:val="40"/>
              <w:szCs w:val="40"/>
            </w:rPr>
            <w:t>Audit</w:t>
          </w:r>
        </w:p>
      </w:tc>
      <w:tc>
        <w:tcPr>
          <w:tcW w:w="392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3371" w:rsidRPr="001B1D0E" w:rsidRDefault="001D3371" w:rsidP="001D3371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1D3371" w:rsidRDefault="001D3371" w:rsidP="001D3371">
    <w:pPr>
      <w:pStyle w:val="Header"/>
    </w:pPr>
  </w:p>
  <w:p w:rsidR="00C512B4" w:rsidRPr="001D3371" w:rsidRDefault="00C512B4" w:rsidP="001D3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A8E"/>
    <w:multiLevelType w:val="singleLevel"/>
    <w:tmpl w:val="0DB07EB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2C6C7016"/>
    <w:multiLevelType w:val="singleLevel"/>
    <w:tmpl w:val="BD90CA6E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3A13E19"/>
    <w:multiLevelType w:val="singleLevel"/>
    <w:tmpl w:val="F80A569E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77EC6651"/>
    <w:multiLevelType w:val="singleLevel"/>
    <w:tmpl w:val="F79CCF1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BB38B54-646B-4AF4-A844-215579304BCD}"/>
    <w:docVar w:name="dgnword-eventsink" w:val="243813168"/>
  </w:docVars>
  <w:rsids>
    <w:rsidRoot w:val="00972B4E"/>
    <w:rsid w:val="00034740"/>
    <w:rsid w:val="00061A49"/>
    <w:rsid w:val="0009522C"/>
    <w:rsid w:val="000F2BB6"/>
    <w:rsid w:val="00103C6F"/>
    <w:rsid w:val="00144F4D"/>
    <w:rsid w:val="001808C1"/>
    <w:rsid w:val="001C38DC"/>
    <w:rsid w:val="001D3371"/>
    <w:rsid w:val="002067DC"/>
    <w:rsid w:val="00270234"/>
    <w:rsid w:val="002C14AB"/>
    <w:rsid w:val="00325A22"/>
    <w:rsid w:val="00332BA4"/>
    <w:rsid w:val="00334FF0"/>
    <w:rsid w:val="0038047E"/>
    <w:rsid w:val="00387019"/>
    <w:rsid w:val="003B14B5"/>
    <w:rsid w:val="003E0C4D"/>
    <w:rsid w:val="00455AE7"/>
    <w:rsid w:val="00491533"/>
    <w:rsid w:val="004B0AAD"/>
    <w:rsid w:val="00555D41"/>
    <w:rsid w:val="005B329B"/>
    <w:rsid w:val="00756B11"/>
    <w:rsid w:val="00786A33"/>
    <w:rsid w:val="00836AB6"/>
    <w:rsid w:val="009133B5"/>
    <w:rsid w:val="0092661D"/>
    <w:rsid w:val="00972B4E"/>
    <w:rsid w:val="009C7809"/>
    <w:rsid w:val="00A53AE5"/>
    <w:rsid w:val="00A64C50"/>
    <w:rsid w:val="00AD71D0"/>
    <w:rsid w:val="00B54181"/>
    <w:rsid w:val="00BD3937"/>
    <w:rsid w:val="00BF6DCD"/>
    <w:rsid w:val="00C512B4"/>
    <w:rsid w:val="00C72BE1"/>
    <w:rsid w:val="00C84213"/>
    <w:rsid w:val="00D609E6"/>
    <w:rsid w:val="00D70C56"/>
    <w:rsid w:val="00D70DB3"/>
    <w:rsid w:val="00DA5CB1"/>
    <w:rsid w:val="00DE0537"/>
    <w:rsid w:val="00DF03E4"/>
    <w:rsid w:val="00DF59F3"/>
    <w:rsid w:val="00E13977"/>
    <w:rsid w:val="00E14795"/>
    <w:rsid w:val="00E17583"/>
    <w:rsid w:val="00E214DF"/>
    <w:rsid w:val="00E523D3"/>
    <w:rsid w:val="00EE26D3"/>
    <w:rsid w:val="00EE4DAD"/>
    <w:rsid w:val="00F27951"/>
    <w:rsid w:val="00F40330"/>
    <w:rsid w:val="00FD6D6F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C97253F-4B14-4852-8A85-767A6C1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B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72B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72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4E"/>
  </w:style>
  <w:style w:type="paragraph" w:styleId="Footer">
    <w:name w:val="footer"/>
    <w:basedOn w:val="Normal"/>
    <w:link w:val="FooterChar"/>
    <w:uiPriority w:val="99"/>
    <w:unhideWhenUsed/>
    <w:rsid w:val="00972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4E"/>
  </w:style>
  <w:style w:type="paragraph" w:styleId="NormalWeb">
    <w:name w:val="Normal (Web)"/>
    <w:basedOn w:val="Normal"/>
    <w:rsid w:val="001D3371"/>
    <w:pPr>
      <w:spacing w:before="100" w:beforeAutospacing="1" w:after="100" w:afterAutospacing="1" w:line="240" w:lineRule="auto"/>
    </w:pPr>
    <w:rPr>
      <w:rFonts w:ascii="Arial" w:eastAsia="Times New Roman" w:hAnsi="Arial"/>
      <w:sz w:val="32"/>
      <w:szCs w:val="20"/>
    </w:rPr>
  </w:style>
  <w:style w:type="table" w:styleId="TableGrid">
    <w:name w:val="Table Grid"/>
    <w:basedOn w:val="TableNormal"/>
    <w:uiPriority w:val="59"/>
    <w:rsid w:val="00EE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Lisa Holscher</cp:lastModifiedBy>
  <cp:revision>43</cp:revision>
  <dcterms:created xsi:type="dcterms:W3CDTF">2015-11-11T15:58:00Z</dcterms:created>
  <dcterms:modified xsi:type="dcterms:W3CDTF">2015-12-16T21:31:00Z</dcterms:modified>
</cp:coreProperties>
</file>